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C8BB" w14:textId="77777777" w:rsidR="00247459" w:rsidRPr="0081344B" w:rsidRDefault="00247459" w:rsidP="00247459">
      <w:pPr>
        <w:pStyle w:val="Titre1"/>
        <w:spacing w:before="56"/>
        <w:ind w:left="0" w:right="-24"/>
        <w:jc w:val="left"/>
        <w:rPr>
          <w:color w:val="002060"/>
          <w:sz w:val="18"/>
          <w:szCs w:val="18"/>
        </w:rPr>
      </w:pPr>
      <w:r w:rsidRPr="0081344B">
        <w:rPr>
          <w:bCs w:val="0"/>
          <w:noProof/>
          <w:color w:val="002060"/>
          <w:lang w:val="fr-FR"/>
        </w:rPr>
        <w:drawing>
          <wp:anchor distT="0" distB="0" distL="114300" distR="114300" simplePos="0" relativeHeight="251663360" behindDoc="0" locked="0" layoutInCell="1" allowOverlap="1" wp14:anchorId="7CF99E48" wp14:editId="7C840641">
            <wp:simplePos x="0" y="0"/>
            <wp:positionH relativeFrom="page">
              <wp:posOffset>539115</wp:posOffset>
            </wp:positionH>
            <wp:positionV relativeFrom="page">
              <wp:posOffset>723458</wp:posOffset>
            </wp:positionV>
            <wp:extent cx="1035050" cy="103505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MPP_Courbevoie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344B">
        <w:rPr>
          <w:color w:val="002060"/>
          <w:sz w:val="18"/>
          <w:szCs w:val="18"/>
        </w:rPr>
        <w:t xml:space="preserve">7-9, impasse Michaël </w:t>
      </w:r>
      <w:proofErr w:type="spellStart"/>
      <w:r w:rsidRPr="0081344B">
        <w:rPr>
          <w:color w:val="002060"/>
          <w:sz w:val="18"/>
          <w:szCs w:val="18"/>
        </w:rPr>
        <w:t>Winburn</w:t>
      </w:r>
      <w:proofErr w:type="spellEnd"/>
      <w:r w:rsidRPr="0081344B">
        <w:rPr>
          <w:color w:val="002060"/>
          <w:sz w:val="18"/>
          <w:szCs w:val="18"/>
        </w:rPr>
        <w:t xml:space="preserve"> - 92 000 Courbevoie</w:t>
      </w:r>
    </w:p>
    <w:p w14:paraId="190AA419" w14:textId="77777777" w:rsidR="00247459" w:rsidRDefault="00247459" w:rsidP="00247459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2060"/>
        </w:rPr>
      </w:pPr>
      <w:r w:rsidRPr="0081344B">
        <w:rPr>
          <w:rFonts w:ascii="Calibri" w:hAnsi="Calibri" w:cs="Calibri"/>
          <w:b/>
          <w:color w:val="002060"/>
          <w:sz w:val="18"/>
          <w:szCs w:val="18"/>
        </w:rPr>
        <w:t>01 43 33 56 35</w:t>
      </w:r>
      <w:r w:rsidRPr="0081344B">
        <w:rPr>
          <w:rFonts w:ascii="Calibri" w:hAnsi="Calibri" w:cs="Calibri"/>
          <w:color w:val="002060"/>
          <w:sz w:val="18"/>
          <w:szCs w:val="18"/>
        </w:rPr>
        <w:br/>
      </w:r>
      <w:r w:rsidRPr="0081344B">
        <w:rPr>
          <w:rFonts w:ascii="Calibri" w:hAnsi="Calibri" w:cs="Calibri"/>
          <w:b/>
          <w:color w:val="002060"/>
          <w:sz w:val="18"/>
          <w:szCs w:val="18"/>
        </w:rPr>
        <w:t xml:space="preserve">Direction : </w:t>
      </w:r>
      <w:hyperlink r:id="rId6" w:history="1">
        <w:r w:rsidRPr="0081344B">
          <w:rPr>
            <w:rStyle w:val="Lienhypertexte"/>
            <w:sz w:val="20"/>
            <w:szCs w:val="20"/>
          </w:rPr>
          <w:t>direction.cbv@gmail.com</w:t>
        </w:r>
      </w:hyperlink>
      <w:r w:rsidRPr="0081344B">
        <w:rPr>
          <w:rFonts w:ascii="Calibri" w:hAnsi="Calibri" w:cs="Calibri"/>
          <w:color w:val="002060"/>
          <w:sz w:val="18"/>
          <w:szCs w:val="18"/>
        </w:rPr>
        <w:br/>
      </w:r>
      <w:r w:rsidRPr="0081344B">
        <w:rPr>
          <w:rFonts w:ascii="Calibri" w:hAnsi="Calibri" w:cs="Calibri"/>
          <w:b/>
          <w:color w:val="002060"/>
          <w:sz w:val="20"/>
          <w:szCs w:val="20"/>
        </w:rPr>
        <w:t xml:space="preserve">Secrétariat : </w:t>
      </w:r>
      <w:hyperlink r:id="rId7" w:history="1">
        <w:r w:rsidRPr="00247459">
          <w:rPr>
            <w:rStyle w:val="Lienhypertexte"/>
            <w:rFonts w:ascii="Calibri" w:hAnsi="Calibri" w:cs="Calibri"/>
            <w:sz w:val="20"/>
            <w:szCs w:val="20"/>
          </w:rPr>
          <w:t>hery.cmpp.cbv@gmail.com</w:t>
        </w:r>
      </w:hyperlink>
      <w:r w:rsidRPr="00247459">
        <w:rPr>
          <w:rFonts w:ascii="Calibri" w:hAnsi="Calibri" w:cs="Calibri"/>
          <w:color w:val="002060"/>
          <w:sz w:val="20"/>
          <w:szCs w:val="20"/>
        </w:rPr>
        <w:t xml:space="preserve"> - </w:t>
      </w:r>
      <w:hyperlink r:id="rId8" w:history="1">
        <w:r w:rsidRPr="00247459">
          <w:rPr>
            <w:rStyle w:val="Lienhypertexte"/>
            <w:rFonts w:ascii="Calibri" w:hAnsi="Calibri" w:cs="Calibri"/>
            <w:sz w:val="20"/>
            <w:szCs w:val="20"/>
          </w:rPr>
          <w:t>magrin.cmpp.cbv@gmail.com</w:t>
        </w:r>
      </w:hyperlink>
    </w:p>
    <w:p w14:paraId="484617CB" w14:textId="77777777" w:rsidR="00247459" w:rsidRDefault="00247459" w:rsidP="00247459">
      <w:pPr>
        <w:pStyle w:val="Titre1"/>
        <w:spacing w:before="56"/>
        <w:ind w:left="0" w:right="-24"/>
        <w:jc w:val="left"/>
        <w:rPr>
          <w:bCs w:val="0"/>
          <w:color w:val="0F62BD"/>
          <w:lang w:val="fr-FR"/>
        </w:rPr>
      </w:pPr>
    </w:p>
    <w:p w14:paraId="440B8FE0" w14:textId="5BDBE126" w:rsidR="00247459" w:rsidRDefault="00247459" w:rsidP="00247459">
      <w:pPr>
        <w:pStyle w:val="Titre1"/>
        <w:spacing w:before="56"/>
        <w:ind w:left="0" w:right="-24"/>
        <w:jc w:val="left"/>
        <w:rPr>
          <w:bCs w:val="0"/>
          <w:color w:val="0F62BD"/>
          <w:lang w:val="fr-FR"/>
        </w:rPr>
      </w:pPr>
    </w:p>
    <w:p w14:paraId="1D5946EC" w14:textId="77777777" w:rsidR="0081344B" w:rsidRDefault="0081344B" w:rsidP="00247459">
      <w:pPr>
        <w:pStyle w:val="Titre1"/>
        <w:spacing w:before="56"/>
        <w:ind w:left="0" w:right="-24"/>
        <w:jc w:val="left"/>
        <w:rPr>
          <w:bCs w:val="0"/>
          <w:color w:val="0F62BD"/>
          <w:lang w:val="fr-FR"/>
        </w:rPr>
      </w:pPr>
    </w:p>
    <w:p w14:paraId="0A9B6902" w14:textId="77777777" w:rsidR="00AC4394" w:rsidRPr="005E77B3" w:rsidRDefault="00AC4394" w:rsidP="00AC4394">
      <w:pPr>
        <w:pStyle w:val="Titre1"/>
        <w:spacing w:before="56"/>
        <w:ind w:left="0" w:right="-24"/>
        <w:rPr>
          <w:bCs w:val="0"/>
          <w:color w:val="002060"/>
          <w:spacing w:val="-1"/>
          <w:sz w:val="24"/>
          <w:szCs w:val="24"/>
          <w:lang w:val="fr-FR"/>
        </w:rPr>
      </w:pPr>
      <w:r w:rsidRPr="005E77B3">
        <w:rPr>
          <w:bCs w:val="0"/>
          <w:color w:val="002060"/>
          <w:sz w:val="24"/>
          <w:szCs w:val="24"/>
          <w:lang w:val="fr-FR"/>
        </w:rPr>
        <w:t xml:space="preserve">Le CMPP Courbevoie </w:t>
      </w:r>
      <w:r w:rsidRPr="005E77B3">
        <w:rPr>
          <w:bCs w:val="0"/>
          <w:color w:val="002060"/>
          <w:spacing w:val="-1"/>
          <w:sz w:val="24"/>
          <w:szCs w:val="24"/>
          <w:lang w:val="fr-FR"/>
        </w:rPr>
        <w:t>recrute</w:t>
      </w:r>
    </w:p>
    <w:p w14:paraId="07182308" w14:textId="77777777" w:rsidR="00AC4394" w:rsidRPr="003739CD" w:rsidRDefault="00AC4394" w:rsidP="00AC4394">
      <w:pPr>
        <w:pStyle w:val="Titre1"/>
        <w:spacing w:before="56"/>
        <w:ind w:left="0" w:right="-24"/>
        <w:jc w:val="both"/>
        <w:rPr>
          <w:bCs w:val="0"/>
          <w:color w:val="CCCC00"/>
          <w:lang w:val="fr-FR"/>
        </w:rPr>
      </w:pPr>
      <w:r w:rsidRPr="00D1323F">
        <w:rPr>
          <w:bCs w:val="0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EC59C" wp14:editId="54BAC019">
                <wp:simplePos x="0" y="0"/>
                <wp:positionH relativeFrom="margin">
                  <wp:posOffset>304</wp:posOffset>
                </wp:positionH>
                <wp:positionV relativeFrom="paragraph">
                  <wp:posOffset>150191</wp:posOffset>
                </wp:positionV>
                <wp:extent cx="6400496" cy="742950"/>
                <wp:effectExtent l="0" t="0" r="63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496" cy="74295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4CA556" w14:textId="40241CFD" w:rsidR="000E3604" w:rsidRPr="000E3604" w:rsidRDefault="005E77B3" w:rsidP="000E3604">
                            <w:pPr>
                              <w:tabs>
                                <w:tab w:val="left" w:pos="435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Un p</w:t>
                            </w:r>
                            <w:r w:rsidR="000E3604" w:rsidRPr="000E3604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sychomotricien</w:t>
                            </w: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 xml:space="preserve"> (H/F)</w:t>
                            </w:r>
                          </w:p>
                          <w:p w14:paraId="3A6FC130" w14:textId="77777777" w:rsidR="000E3604" w:rsidRPr="000E3604" w:rsidRDefault="000E3604" w:rsidP="000E360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kern w:val="1"/>
                              </w:rPr>
                            </w:pPr>
                            <w:r w:rsidRPr="000E3604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 xml:space="preserve">En CDI à mi-temps, </w:t>
                            </w:r>
                            <w:r w:rsidRPr="000E3604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kern w:val="1"/>
                              </w:rPr>
                              <w:t>(0.50 ETP) - CCN 66</w:t>
                            </w:r>
                          </w:p>
                          <w:p w14:paraId="137A0E22" w14:textId="77777777" w:rsidR="000E3604" w:rsidRDefault="000E3604" w:rsidP="000E360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kern w:val="1"/>
                              </w:rPr>
                            </w:pPr>
                          </w:p>
                          <w:p w14:paraId="6C532C78" w14:textId="67286365" w:rsidR="000E3604" w:rsidRPr="0081344B" w:rsidRDefault="000E3604" w:rsidP="000E360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color w:val="002060"/>
                                <w:kern w:val="1"/>
                              </w:rPr>
                            </w:pPr>
                            <w:r w:rsidRPr="0081344B">
                              <w:rPr>
                                <w:rFonts w:cstheme="minorHAnsi"/>
                                <w:b/>
                                <w:bCs/>
                                <w:i/>
                                <w:color w:val="002060"/>
                                <w:kern w:val="1"/>
                              </w:rPr>
                              <w:t xml:space="preserve">Poste à pourvoir dès à présent </w:t>
                            </w:r>
                          </w:p>
                          <w:p w14:paraId="410C591C" w14:textId="77777777" w:rsidR="00AC4394" w:rsidRPr="000E3604" w:rsidRDefault="00AC4394" w:rsidP="00AC439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C30B55"/>
                                <w:kern w:val="1"/>
                              </w:rPr>
                            </w:pPr>
                          </w:p>
                          <w:p w14:paraId="11C34CA2" w14:textId="77777777" w:rsidR="00AC4394" w:rsidRPr="000E3604" w:rsidRDefault="00AC4394" w:rsidP="00AC439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C30B55"/>
                                <w:kern w:val="1"/>
                              </w:rPr>
                            </w:pPr>
                          </w:p>
                          <w:p w14:paraId="0C5FA4F1" w14:textId="77777777" w:rsidR="00AC4394" w:rsidRPr="000E3604" w:rsidRDefault="00AC4394" w:rsidP="00AC439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C30B55"/>
                                <w:kern w:val="1"/>
                              </w:rPr>
                            </w:pPr>
                          </w:p>
                          <w:p w14:paraId="4C476CF8" w14:textId="77777777" w:rsidR="00AC4394" w:rsidRPr="000E3604" w:rsidRDefault="00AC4394" w:rsidP="00AC4394">
                            <w:pPr>
                              <w:pBdr>
                                <w:top w:val="single" w:sz="4" w:space="1" w:color="CCCC00"/>
                                <w:left w:val="single" w:sz="4" w:space="4" w:color="CCCC00"/>
                                <w:bottom w:val="single" w:sz="4" w:space="1" w:color="CCCC00"/>
                                <w:right w:val="single" w:sz="4" w:space="4" w:color="CCCC00"/>
                              </w:pBd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EC59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1.85pt;width:7in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" fillcolor="#6cf" stroked="f" strokeweight=".5pt">
                <v:textbox>
                  <w:txbxContent>
                    <w:p w14:paraId="7F4CA556" w14:textId="40241CFD" w:rsidR="000E3604" w:rsidRPr="000E3604" w:rsidRDefault="005E77B3" w:rsidP="000E3604">
                      <w:pPr>
                        <w:tabs>
                          <w:tab w:val="left" w:pos="435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</w:rPr>
                        <w:t>Un p</w:t>
                      </w:r>
                      <w:r w:rsidR="000E3604" w:rsidRPr="000E3604">
                        <w:rPr>
                          <w:rFonts w:cstheme="minorHAnsi"/>
                          <w:b/>
                          <w:color w:val="FFFFFF" w:themeColor="background1"/>
                        </w:rPr>
                        <w:t>sychomotricien</w:t>
                      </w:r>
                      <w:r>
                        <w:rPr>
                          <w:rFonts w:cstheme="minorHAnsi"/>
                          <w:b/>
                          <w:color w:val="FFFFFF" w:themeColor="background1"/>
                        </w:rPr>
                        <w:t xml:space="preserve"> (H/F)</w:t>
                      </w:r>
                    </w:p>
                    <w:p w14:paraId="3A6FC130" w14:textId="77777777" w:rsidR="000E3604" w:rsidRPr="000E3604" w:rsidRDefault="000E3604" w:rsidP="000E3604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20" w:lineRule="exact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kern w:val="1"/>
                        </w:rPr>
                      </w:pPr>
                      <w:r w:rsidRPr="000E3604">
                        <w:rPr>
                          <w:rFonts w:cstheme="minorHAnsi"/>
                          <w:b/>
                          <w:color w:val="FFFFFF" w:themeColor="background1"/>
                        </w:rPr>
                        <w:t xml:space="preserve">En CDI à mi-temps, </w:t>
                      </w:r>
                      <w:r w:rsidRPr="000E3604">
                        <w:rPr>
                          <w:rFonts w:cstheme="minorHAnsi"/>
                          <w:b/>
                          <w:bCs/>
                          <w:color w:val="FFFFFF" w:themeColor="background1"/>
                          <w:kern w:val="1"/>
                        </w:rPr>
                        <w:t>(0.50 ETP) - CCN 66</w:t>
                      </w:r>
                    </w:p>
                    <w:p w14:paraId="137A0E22" w14:textId="77777777" w:rsidR="000E3604" w:rsidRDefault="000E3604" w:rsidP="000E3604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20" w:lineRule="exact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  <w:kern w:val="1"/>
                        </w:rPr>
                      </w:pPr>
                    </w:p>
                    <w:p w14:paraId="6C532C78" w14:textId="67286365" w:rsidR="000E3604" w:rsidRPr="0081344B" w:rsidRDefault="000E3604" w:rsidP="000E3604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20" w:lineRule="exact"/>
                        <w:jc w:val="center"/>
                        <w:rPr>
                          <w:rFonts w:cstheme="minorHAnsi"/>
                          <w:b/>
                          <w:bCs/>
                          <w:i/>
                          <w:color w:val="002060"/>
                          <w:kern w:val="1"/>
                        </w:rPr>
                      </w:pPr>
                      <w:r w:rsidRPr="0081344B">
                        <w:rPr>
                          <w:rFonts w:cstheme="minorHAnsi"/>
                          <w:b/>
                          <w:bCs/>
                          <w:i/>
                          <w:color w:val="002060"/>
                          <w:kern w:val="1"/>
                        </w:rPr>
                        <w:t xml:space="preserve">Poste à pourvoir dès à présent </w:t>
                      </w:r>
                    </w:p>
                    <w:p w14:paraId="410C591C" w14:textId="77777777" w:rsidR="00AC4394" w:rsidRPr="000E3604" w:rsidRDefault="00AC4394" w:rsidP="00AC4394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cstheme="minorHAnsi"/>
                          <w:b/>
                          <w:bCs/>
                          <w:color w:val="C30B55"/>
                          <w:kern w:val="1"/>
                        </w:rPr>
                      </w:pPr>
                    </w:p>
                    <w:p w14:paraId="11C34CA2" w14:textId="77777777" w:rsidR="00AC4394" w:rsidRPr="000E3604" w:rsidRDefault="00AC4394" w:rsidP="00AC4394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cstheme="minorHAnsi"/>
                          <w:b/>
                          <w:bCs/>
                          <w:color w:val="C30B55"/>
                          <w:kern w:val="1"/>
                        </w:rPr>
                      </w:pPr>
                    </w:p>
                    <w:p w14:paraId="0C5FA4F1" w14:textId="77777777" w:rsidR="00AC4394" w:rsidRPr="000E3604" w:rsidRDefault="00AC4394" w:rsidP="00AC4394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cstheme="minorHAnsi"/>
                          <w:b/>
                          <w:bCs/>
                          <w:color w:val="C30B55"/>
                          <w:kern w:val="1"/>
                        </w:rPr>
                      </w:pPr>
                    </w:p>
                    <w:p w14:paraId="4C476CF8" w14:textId="77777777" w:rsidR="00AC4394" w:rsidRPr="000E3604" w:rsidRDefault="00AC4394" w:rsidP="00AC4394">
                      <w:pPr>
                        <w:pBdr>
                          <w:top w:val="single" w:sz="4" w:space="1" w:color="CCCC00"/>
                          <w:left w:val="single" w:sz="4" w:space="4" w:color="CCCC00"/>
                          <w:bottom w:val="single" w:sz="4" w:space="1" w:color="CCCC00"/>
                          <w:right w:val="single" w:sz="4" w:space="4" w:color="CCCC00"/>
                        </w:pBdr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0D06">
        <w:rPr>
          <w:bCs w:val="0"/>
          <w:color w:val="002060"/>
          <w:spacing w:val="-1"/>
          <w:lang w:val="fr-FR"/>
        </w:rPr>
        <w:br/>
      </w:r>
    </w:p>
    <w:p w14:paraId="4404B150" w14:textId="77777777" w:rsidR="00AC4394" w:rsidRPr="003739CD" w:rsidRDefault="00AC4394" w:rsidP="00AC4394">
      <w:pPr>
        <w:pStyle w:val="Titre"/>
        <w:rPr>
          <w:color w:val="CCCC00"/>
          <w:sz w:val="22"/>
          <w:szCs w:val="22"/>
          <w:lang w:val="fr-FR"/>
        </w:rPr>
      </w:pPr>
    </w:p>
    <w:p w14:paraId="031327E0" w14:textId="2C965D71" w:rsidR="00AC4394" w:rsidRPr="003739CD" w:rsidRDefault="00AC4394" w:rsidP="00AC4394">
      <w:pPr>
        <w:pStyle w:val="Titre"/>
        <w:rPr>
          <w:color w:val="CCCC00"/>
          <w:sz w:val="22"/>
          <w:szCs w:val="22"/>
          <w:lang w:val="fr-FR"/>
        </w:rPr>
      </w:pPr>
    </w:p>
    <w:p w14:paraId="10ED7FBD" w14:textId="6AB6458D" w:rsidR="00AC4394" w:rsidRDefault="00AC4394" w:rsidP="00AC4394">
      <w:pPr>
        <w:pStyle w:val="Titre"/>
        <w:rPr>
          <w:rFonts w:asciiTheme="minorHAnsi" w:hAnsiTheme="minorHAnsi" w:cstheme="minorHAnsi"/>
          <w:b w:val="0"/>
          <w:color w:val="002060"/>
          <w:sz w:val="20"/>
          <w:szCs w:val="20"/>
          <w:lang w:val="fr-FR"/>
        </w:rPr>
      </w:pPr>
    </w:p>
    <w:p w14:paraId="024A3475" w14:textId="6D972682" w:rsidR="00AC4394" w:rsidRDefault="0081344B" w:rsidP="00AC4394">
      <w:pPr>
        <w:pStyle w:val="Corpsdetexte"/>
        <w:ind w:left="1416"/>
        <w:jc w:val="both"/>
        <w:rPr>
          <w:b/>
          <w:color w:val="002060"/>
          <w:sz w:val="20"/>
          <w:szCs w:val="20"/>
          <w:lang w:val="fr-FR"/>
        </w:rPr>
      </w:pPr>
      <w:r>
        <w:rPr>
          <w:b/>
          <w:noProof/>
          <w:color w:val="002060"/>
          <w:sz w:val="20"/>
          <w:szCs w:val="20"/>
          <w:lang w:val="fr-FR"/>
        </w:rPr>
        <w:drawing>
          <wp:anchor distT="0" distB="0" distL="114300" distR="114300" simplePos="0" relativeHeight="251665408" behindDoc="0" locked="0" layoutInCell="1" allowOverlap="1" wp14:anchorId="4535F86A" wp14:editId="1494F4B2">
            <wp:simplePos x="0" y="0"/>
            <wp:positionH relativeFrom="page">
              <wp:posOffset>537542</wp:posOffset>
            </wp:positionH>
            <wp:positionV relativeFrom="page">
              <wp:posOffset>3230770</wp:posOffset>
            </wp:positionV>
            <wp:extent cx="630555" cy="630555"/>
            <wp:effectExtent l="0" t="0" r="0" b="0"/>
            <wp:wrapSquare wrapText="bothSides"/>
            <wp:docPr id="7" name="Graphique 7" descr="Conver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at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CB18DC" w14:textId="77777777" w:rsidR="00AC4394" w:rsidRDefault="00AC4394" w:rsidP="00AC4394">
      <w:pPr>
        <w:pStyle w:val="Corpsdetexte"/>
        <w:rPr>
          <w:b/>
          <w:color w:val="002060"/>
          <w:sz w:val="20"/>
          <w:szCs w:val="20"/>
          <w:lang w:val="fr-FR"/>
        </w:rPr>
      </w:pPr>
    </w:p>
    <w:p w14:paraId="51859E25" w14:textId="1DC8795E" w:rsidR="00AC4394" w:rsidRPr="002D5079" w:rsidRDefault="00AC4394" w:rsidP="00AC4394">
      <w:pPr>
        <w:pStyle w:val="Corpsdetexte"/>
        <w:rPr>
          <w:b/>
          <w:color w:val="002060"/>
          <w:sz w:val="18"/>
          <w:szCs w:val="18"/>
          <w:lang w:val="fr-FR"/>
        </w:rPr>
      </w:pPr>
      <w:r w:rsidRPr="002D5079">
        <w:rPr>
          <w:b/>
          <w:noProof/>
          <w:color w:val="002060"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37C882" wp14:editId="796EEE97">
                <wp:simplePos x="0" y="0"/>
                <wp:positionH relativeFrom="page">
                  <wp:posOffset>-838200</wp:posOffset>
                </wp:positionH>
                <wp:positionV relativeFrom="page">
                  <wp:posOffset>3365500</wp:posOffset>
                </wp:positionV>
                <wp:extent cx="711200" cy="666750"/>
                <wp:effectExtent l="0" t="0" r="31750" b="19050"/>
                <wp:wrapNone/>
                <wp:docPr id="6" name="Flèche : pentago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6667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F68C0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èche : pentagone 6" o:spid="_x0000_s1026" type="#_x0000_t15" style="position:absolute;margin-left:-66pt;margin-top:265pt;width:56pt;height:52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" adj="11475" fillcolor="#4472c4 [3204]" strokecolor="#1f3763 [1604]" strokeweight="1pt">
                <w10:wrap anchorx="page" anchory="page"/>
              </v:shape>
            </w:pict>
          </mc:Fallback>
        </mc:AlternateContent>
      </w:r>
      <w:r w:rsidR="000E3604">
        <w:rPr>
          <w:rFonts w:ascii="Arial Black" w:hAnsi="Arial Black"/>
          <w:b/>
          <w:i/>
          <w:color w:val="C30B55"/>
          <w:sz w:val="18"/>
          <w:szCs w:val="18"/>
          <w:lang w:val="fr-FR"/>
        </w:rPr>
        <w:t>Le CMPP : u</w:t>
      </w:r>
      <w:r w:rsidRPr="002D5079">
        <w:rPr>
          <w:rFonts w:ascii="Arial Black" w:hAnsi="Arial Black"/>
          <w:b/>
          <w:i/>
          <w:color w:val="C30B55"/>
          <w:sz w:val="18"/>
          <w:szCs w:val="18"/>
          <w:lang w:val="fr-FR"/>
        </w:rPr>
        <w:t>ne culture marquée par les apports de la pédopsychiatrie et de la psychanalyse</w:t>
      </w:r>
    </w:p>
    <w:p w14:paraId="0E10C357" w14:textId="77777777" w:rsidR="00AC4394" w:rsidRDefault="00AC4394" w:rsidP="00AC4394">
      <w:pPr>
        <w:pStyle w:val="Corpsdetexte"/>
        <w:rPr>
          <w:b/>
          <w:color w:val="002060"/>
          <w:sz w:val="20"/>
          <w:szCs w:val="20"/>
          <w:lang w:val="fr-FR"/>
        </w:rPr>
      </w:pPr>
    </w:p>
    <w:p w14:paraId="3422A88A" w14:textId="77777777" w:rsidR="00AC4394" w:rsidRDefault="00AC4394" w:rsidP="00AC4394">
      <w:pPr>
        <w:pStyle w:val="Corpsdetexte"/>
        <w:spacing w:line="200" w:lineRule="exact"/>
        <w:rPr>
          <w:b/>
          <w:color w:val="002060"/>
          <w:sz w:val="20"/>
          <w:szCs w:val="20"/>
          <w:lang w:val="fr-FR"/>
        </w:rPr>
      </w:pPr>
    </w:p>
    <w:p w14:paraId="30A877FF" w14:textId="77777777" w:rsidR="002D5079" w:rsidRDefault="002D5079" w:rsidP="00247459">
      <w:pPr>
        <w:pStyle w:val="Corpsdetexte"/>
        <w:spacing w:line="200" w:lineRule="exact"/>
        <w:rPr>
          <w:b/>
          <w:color w:val="002060"/>
          <w:sz w:val="20"/>
          <w:szCs w:val="20"/>
          <w:lang w:val="fr-FR"/>
        </w:rPr>
      </w:pPr>
    </w:p>
    <w:p w14:paraId="4A103E83" w14:textId="77777777" w:rsidR="00247459" w:rsidRDefault="00AC4394" w:rsidP="00247459">
      <w:pPr>
        <w:pStyle w:val="Corpsdetexte"/>
        <w:spacing w:line="200" w:lineRule="exact"/>
        <w:rPr>
          <w:b/>
          <w:color w:val="002060"/>
          <w:sz w:val="20"/>
          <w:szCs w:val="20"/>
          <w:lang w:val="fr-FR"/>
        </w:rPr>
      </w:pPr>
      <w:r w:rsidRPr="00E91C10">
        <w:rPr>
          <w:b/>
          <w:color w:val="002060"/>
          <w:sz w:val="20"/>
          <w:szCs w:val="20"/>
          <w:lang w:val="fr-FR"/>
        </w:rPr>
        <w:t>Les enfants et adolescents accueillis présentent un large éventail de pathologies psychiques :</w:t>
      </w:r>
    </w:p>
    <w:p w14:paraId="6C3B0F5D" w14:textId="77777777" w:rsidR="00247459" w:rsidRDefault="00247459" w:rsidP="00247459">
      <w:pPr>
        <w:pStyle w:val="Corpsdetexte"/>
        <w:spacing w:line="200" w:lineRule="exact"/>
        <w:rPr>
          <w:b/>
          <w:color w:val="002060"/>
          <w:sz w:val="20"/>
          <w:szCs w:val="20"/>
        </w:rPr>
      </w:pPr>
    </w:p>
    <w:p w14:paraId="30C95294" w14:textId="77777777" w:rsidR="00AC4394" w:rsidRPr="00247459" w:rsidRDefault="00AC4394" w:rsidP="00247459">
      <w:pPr>
        <w:pStyle w:val="Corpsdetexte"/>
        <w:numPr>
          <w:ilvl w:val="0"/>
          <w:numId w:val="4"/>
        </w:numPr>
        <w:spacing w:line="200" w:lineRule="exact"/>
        <w:rPr>
          <w:b/>
          <w:color w:val="002060"/>
          <w:sz w:val="20"/>
          <w:szCs w:val="20"/>
          <w:lang w:val="fr-FR"/>
        </w:rPr>
      </w:pPr>
      <w:r w:rsidRPr="00247459">
        <w:rPr>
          <w:b/>
          <w:color w:val="002060"/>
          <w:sz w:val="20"/>
          <w:szCs w:val="20"/>
        </w:rPr>
        <w:t xml:space="preserve">Des </w:t>
      </w:r>
      <w:proofErr w:type="spellStart"/>
      <w:r w:rsidRPr="00247459">
        <w:rPr>
          <w:b/>
          <w:color w:val="002060"/>
          <w:sz w:val="20"/>
          <w:szCs w:val="20"/>
        </w:rPr>
        <w:t>difficultés</w:t>
      </w:r>
      <w:proofErr w:type="spellEnd"/>
      <w:r w:rsidRPr="00247459">
        <w:rPr>
          <w:b/>
          <w:color w:val="002060"/>
          <w:sz w:val="20"/>
          <w:szCs w:val="20"/>
        </w:rPr>
        <w:t xml:space="preserve"> </w:t>
      </w:r>
      <w:proofErr w:type="spellStart"/>
      <w:r w:rsidRPr="00247459">
        <w:rPr>
          <w:b/>
          <w:color w:val="002060"/>
          <w:sz w:val="20"/>
          <w:szCs w:val="20"/>
        </w:rPr>
        <w:t>ou</w:t>
      </w:r>
      <w:proofErr w:type="spellEnd"/>
      <w:r w:rsidRPr="00247459">
        <w:rPr>
          <w:b/>
          <w:color w:val="002060"/>
          <w:sz w:val="20"/>
          <w:szCs w:val="20"/>
        </w:rPr>
        <w:t xml:space="preserve"> des troubles psychiques, émotionnels, comportementaux</w:t>
      </w:r>
    </w:p>
    <w:p w14:paraId="3671D1E8" w14:textId="77777777" w:rsidR="00AC4394" w:rsidRPr="00AC4394" w:rsidRDefault="00AC4394" w:rsidP="00AC4394">
      <w:pPr>
        <w:pStyle w:val="Paragraphedeliste"/>
        <w:numPr>
          <w:ilvl w:val="0"/>
          <w:numId w:val="4"/>
        </w:numPr>
        <w:tabs>
          <w:tab w:val="left" w:pos="1407"/>
        </w:tabs>
        <w:spacing w:line="200" w:lineRule="exact"/>
        <w:rPr>
          <w:rFonts w:ascii="Calibri" w:eastAsia="Calibri" w:hAnsi="Calibri" w:cs="Calibri"/>
          <w:b/>
          <w:color w:val="002060"/>
          <w:sz w:val="20"/>
          <w:szCs w:val="20"/>
        </w:rPr>
      </w:pPr>
      <w:r w:rsidRPr="00AC4394">
        <w:rPr>
          <w:rFonts w:ascii="Calibri" w:eastAsia="Calibri" w:hAnsi="Calibri" w:cs="Calibri"/>
          <w:b/>
          <w:color w:val="002060"/>
          <w:sz w:val="20"/>
          <w:szCs w:val="20"/>
        </w:rPr>
        <w:t>Des difficultés réactionnelles (séparation parentale, traumatisme, deuil...)</w:t>
      </w:r>
    </w:p>
    <w:p w14:paraId="478E7877" w14:textId="77777777" w:rsidR="00AC4394" w:rsidRPr="00AC4394" w:rsidRDefault="00AC4394" w:rsidP="00AC4394">
      <w:pPr>
        <w:pStyle w:val="Paragraphedeliste"/>
        <w:numPr>
          <w:ilvl w:val="0"/>
          <w:numId w:val="4"/>
        </w:numPr>
        <w:tabs>
          <w:tab w:val="left" w:pos="1407"/>
        </w:tabs>
        <w:spacing w:line="200" w:lineRule="exact"/>
        <w:rPr>
          <w:rFonts w:ascii="Calibri" w:eastAsia="Calibri" w:hAnsi="Calibri" w:cs="Calibri"/>
          <w:b/>
          <w:color w:val="002060"/>
          <w:sz w:val="20"/>
          <w:szCs w:val="20"/>
        </w:rPr>
      </w:pPr>
      <w:r w:rsidRPr="00AC4394">
        <w:rPr>
          <w:rFonts w:ascii="Calibri" w:eastAsia="Calibri" w:hAnsi="Calibri" w:cs="Calibri"/>
          <w:b/>
          <w:color w:val="002060"/>
          <w:sz w:val="20"/>
          <w:szCs w:val="20"/>
        </w:rPr>
        <w:t>Des troubles des apprentissages</w:t>
      </w:r>
    </w:p>
    <w:p w14:paraId="3FB03623" w14:textId="77777777" w:rsidR="00AC4394" w:rsidRPr="00AC4394" w:rsidRDefault="00AC4394" w:rsidP="00AC4394">
      <w:pPr>
        <w:pStyle w:val="Paragraphedeliste"/>
        <w:numPr>
          <w:ilvl w:val="0"/>
          <w:numId w:val="4"/>
        </w:numPr>
        <w:tabs>
          <w:tab w:val="left" w:pos="1400"/>
        </w:tabs>
        <w:spacing w:line="200" w:lineRule="exact"/>
        <w:rPr>
          <w:rFonts w:ascii="Calibri" w:eastAsia="Calibri" w:hAnsi="Calibri" w:cs="Calibri"/>
          <w:b/>
          <w:color w:val="002060"/>
          <w:sz w:val="20"/>
          <w:szCs w:val="20"/>
        </w:rPr>
      </w:pPr>
      <w:r w:rsidRPr="00AC4394">
        <w:rPr>
          <w:rFonts w:ascii="Calibri" w:eastAsia="Calibri" w:hAnsi="Calibri" w:cs="Calibri"/>
          <w:b/>
          <w:color w:val="002060"/>
          <w:sz w:val="20"/>
          <w:szCs w:val="20"/>
        </w:rPr>
        <w:t>Des troubles instrumentaux (dyslexie, dysorthographie, dyspraxie...)</w:t>
      </w:r>
    </w:p>
    <w:p w14:paraId="6619AC70" w14:textId="77777777" w:rsidR="00AC4394" w:rsidRPr="00AC4394" w:rsidRDefault="00AC4394" w:rsidP="00AC4394">
      <w:pPr>
        <w:pStyle w:val="Paragraphedeliste"/>
        <w:numPr>
          <w:ilvl w:val="0"/>
          <w:numId w:val="4"/>
        </w:numPr>
        <w:tabs>
          <w:tab w:val="left" w:pos="1400"/>
        </w:tabs>
        <w:spacing w:line="200" w:lineRule="exact"/>
        <w:rPr>
          <w:rFonts w:ascii="Calibri" w:eastAsia="Calibri" w:hAnsi="Calibri" w:cs="Calibri"/>
          <w:b/>
          <w:color w:val="002060"/>
          <w:sz w:val="20"/>
          <w:szCs w:val="20"/>
        </w:rPr>
      </w:pPr>
      <w:r w:rsidRPr="00AC4394">
        <w:rPr>
          <w:rFonts w:ascii="Calibri" w:eastAsia="Calibri" w:hAnsi="Calibri" w:cs="Calibri"/>
          <w:b/>
          <w:color w:val="002060"/>
          <w:sz w:val="20"/>
          <w:szCs w:val="20"/>
        </w:rPr>
        <w:t>Des troubles envahissants du développement chez les enfants scolarisés</w:t>
      </w:r>
    </w:p>
    <w:p w14:paraId="01F928B9" w14:textId="77777777" w:rsidR="00AC4394" w:rsidRPr="002D5079" w:rsidRDefault="00AC4394" w:rsidP="002D5079">
      <w:pPr>
        <w:pStyle w:val="Paragraphedeliste"/>
        <w:widowControl w:val="0"/>
        <w:autoSpaceDE w:val="0"/>
        <w:autoSpaceDN w:val="0"/>
        <w:adjustRightInd w:val="0"/>
        <w:spacing w:before="1" w:after="0" w:line="200" w:lineRule="exact"/>
        <w:ind w:right="998"/>
        <w:jc w:val="both"/>
        <w:rPr>
          <w:rFonts w:ascii="Calibri" w:hAnsi="Calibri" w:cs="Calibri"/>
          <w:b/>
          <w:bCs/>
          <w:color w:val="002060"/>
          <w:w w:val="0"/>
          <w:sz w:val="20"/>
          <w:szCs w:val="20"/>
          <w:lang w:val="en-US"/>
        </w:rPr>
      </w:pPr>
    </w:p>
    <w:p w14:paraId="4E9BE120" w14:textId="77777777" w:rsidR="00AC4394" w:rsidRDefault="00AC4394" w:rsidP="00AC4394">
      <w:pPr>
        <w:widowControl w:val="0"/>
        <w:autoSpaceDE w:val="0"/>
        <w:autoSpaceDN w:val="0"/>
        <w:adjustRightInd w:val="0"/>
        <w:spacing w:before="1" w:after="0" w:line="200" w:lineRule="exact"/>
        <w:ind w:right="998"/>
        <w:jc w:val="both"/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</w:pPr>
    </w:p>
    <w:p w14:paraId="4D187101" w14:textId="77777777" w:rsidR="00AC4394" w:rsidRPr="00AC4394" w:rsidRDefault="00AC4394" w:rsidP="00AC4394">
      <w:pPr>
        <w:widowControl w:val="0"/>
        <w:autoSpaceDE w:val="0"/>
        <w:autoSpaceDN w:val="0"/>
        <w:adjustRightInd w:val="0"/>
        <w:spacing w:before="1" w:after="0" w:line="200" w:lineRule="exact"/>
        <w:ind w:right="998"/>
        <w:jc w:val="both"/>
        <w:rPr>
          <w:rFonts w:ascii="Calibri" w:hAnsi="Calibri" w:cs="Calibri"/>
          <w:b/>
          <w:bCs/>
          <w:color w:val="002060"/>
          <w:w w:val="0"/>
          <w:sz w:val="20"/>
          <w:szCs w:val="20"/>
          <w:lang w:val="en-US"/>
        </w:rPr>
      </w:pPr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Les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équipes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, à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partir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d'une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 vision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globale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 des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difficultés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,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définissent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en</w:t>
      </w:r>
      <w:proofErr w:type="spellEnd"/>
      <w:r w:rsidRPr="00AC4394">
        <w:rPr>
          <w:rFonts w:ascii="Calibri" w:hAnsi="Calibri" w:cs="Calibri"/>
          <w:b/>
          <w:bCs/>
          <w:color w:val="002060"/>
          <w:spacing w:val="-1"/>
          <w:w w:val="110"/>
          <w:sz w:val="20"/>
          <w:szCs w:val="20"/>
          <w:lang w:val="en-US"/>
        </w:rPr>
        <w:t xml:space="preserve">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synthèse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pluridisciplinaire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l'approche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 et le</w:t>
      </w:r>
      <w:r w:rsidRPr="00AC4394">
        <w:rPr>
          <w:rFonts w:ascii="Calibri" w:hAnsi="Calibri" w:cs="Calibri"/>
          <w:b/>
          <w:bCs/>
          <w:color w:val="002060"/>
          <w:spacing w:val="-5"/>
          <w:w w:val="110"/>
          <w:sz w:val="20"/>
          <w:szCs w:val="20"/>
          <w:lang w:val="en-US"/>
        </w:rPr>
        <w:t xml:space="preserve">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traitement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 les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mieux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adaptés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.</w:t>
      </w:r>
    </w:p>
    <w:p w14:paraId="3DB3FED1" w14:textId="77777777" w:rsidR="00AC4394" w:rsidRPr="00B047B0" w:rsidRDefault="00AC4394" w:rsidP="00AC4394">
      <w:pPr>
        <w:widowControl w:val="0"/>
        <w:autoSpaceDE w:val="0"/>
        <w:autoSpaceDN w:val="0"/>
        <w:adjustRightInd w:val="0"/>
        <w:spacing w:before="1" w:after="0" w:line="200" w:lineRule="exact"/>
        <w:ind w:right="998"/>
        <w:jc w:val="both"/>
        <w:rPr>
          <w:rFonts w:ascii="Calibri" w:hAnsi="Calibri" w:cs="Calibri"/>
          <w:b/>
          <w:bCs/>
          <w:color w:val="002060"/>
          <w:w w:val="0"/>
          <w:sz w:val="20"/>
          <w:szCs w:val="20"/>
        </w:rPr>
      </w:pPr>
      <w:r w:rsidRPr="00B047B0">
        <w:rPr>
          <w:rFonts w:ascii="Calibri" w:hAnsi="Calibri" w:cs="Calibri"/>
          <w:b/>
          <w:bCs/>
          <w:color w:val="002060"/>
          <w:w w:val="110"/>
          <w:sz w:val="20"/>
          <w:szCs w:val="20"/>
        </w:rPr>
        <w:t>La</w:t>
      </w:r>
      <w:r w:rsidRPr="00B047B0">
        <w:rPr>
          <w:rFonts w:ascii="Calibri" w:hAnsi="Calibri" w:cs="Calibri"/>
          <w:b/>
          <w:bCs/>
          <w:color w:val="002060"/>
          <w:spacing w:val="13"/>
          <w:w w:val="110"/>
          <w:sz w:val="20"/>
          <w:szCs w:val="20"/>
        </w:rPr>
        <w:t xml:space="preserve"> </w:t>
      </w:r>
      <w:r w:rsidRPr="00B047B0">
        <w:rPr>
          <w:rFonts w:ascii="Calibri" w:hAnsi="Calibri" w:cs="Calibri"/>
          <w:b/>
          <w:bCs/>
          <w:color w:val="002060"/>
          <w:w w:val="110"/>
          <w:sz w:val="20"/>
          <w:szCs w:val="20"/>
        </w:rPr>
        <w:t>pluridisciplinarité,</w:t>
      </w:r>
      <w:r w:rsidRPr="00B047B0">
        <w:rPr>
          <w:rFonts w:ascii="Calibri" w:hAnsi="Calibri" w:cs="Calibri"/>
          <w:b/>
          <w:bCs/>
          <w:color w:val="002060"/>
          <w:spacing w:val="13"/>
          <w:w w:val="110"/>
          <w:sz w:val="20"/>
          <w:szCs w:val="20"/>
        </w:rPr>
        <w:t xml:space="preserve"> </w:t>
      </w:r>
      <w:r w:rsidRPr="00B047B0">
        <w:rPr>
          <w:rFonts w:ascii="Calibri" w:hAnsi="Calibri" w:cs="Calibri"/>
          <w:b/>
          <w:bCs/>
          <w:color w:val="002060"/>
          <w:w w:val="110"/>
          <w:sz w:val="20"/>
          <w:szCs w:val="20"/>
        </w:rPr>
        <w:t>l'interdisciplinarité</w:t>
      </w:r>
      <w:r w:rsidRPr="00B047B0">
        <w:rPr>
          <w:rFonts w:ascii="Calibri" w:hAnsi="Calibri" w:cs="Calibri"/>
          <w:b/>
          <w:bCs/>
          <w:color w:val="002060"/>
          <w:spacing w:val="-20"/>
          <w:w w:val="110"/>
          <w:sz w:val="20"/>
          <w:szCs w:val="20"/>
        </w:rPr>
        <w:t xml:space="preserve"> </w:t>
      </w:r>
      <w:r w:rsidRPr="00B047B0">
        <w:rPr>
          <w:rFonts w:ascii="Calibri" w:hAnsi="Calibri" w:cs="Calibri"/>
          <w:b/>
          <w:bCs/>
          <w:color w:val="002060"/>
          <w:w w:val="110"/>
          <w:sz w:val="20"/>
          <w:szCs w:val="20"/>
        </w:rPr>
        <w:t>sont</w:t>
      </w:r>
      <w:r w:rsidRPr="00B047B0">
        <w:rPr>
          <w:rFonts w:ascii="Calibri" w:hAnsi="Calibri" w:cs="Calibri"/>
          <w:b/>
          <w:bCs/>
          <w:color w:val="002060"/>
          <w:spacing w:val="12"/>
          <w:w w:val="110"/>
          <w:sz w:val="20"/>
          <w:szCs w:val="20"/>
        </w:rPr>
        <w:t xml:space="preserve"> </w:t>
      </w:r>
      <w:r w:rsidRPr="00B047B0">
        <w:rPr>
          <w:rFonts w:ascii="Calibri" w:hAnsi="Calibri" w:cs="Calibri"/>
          <w:b/>
          <w:bCs/>
          <w:color w:val="002060"/>
          <w:w w:val="110"/>
          <w:sz w:val="20"/>
          <w:szCs w:val="20"/>
        </w:rPr>
        <w:t>des</w:t>
      </w:r>
      <w:r w:rsidRPr="00B047B0">
        <w:rPr>
          <w:rFonts w:ascii="Calibri" w:hAnsi="Calibri" w:cs="Calibri"/>
          <w:b/>
          <w:bCs/>
          <w:color w:val="002060"/>
          <w:spacing w:val="-3"/>
          <w:w w:val="110"/>
          <w:sz w:val="20"/>
          <w:szCs w:val="20"/>
        </w:rPr>
        <w:t xml:space="preserve"> </w:t>
      </w:r>
      <w:r w:rsidRPr="00B047B0">
        <w:rPr>
          <w:rFonts w:ascii="Calibri" w:hAnsi="Calibri" w:cs="Calibri"/>
          <w:b/>
          <w:bCs/>
          <w:color w:val="002060"/>
          <w:w w:val="110"/>
          <w:sz w:val="20"/>
          <w:szCs w:val="20"/>
        </w:rPr>
        <w:t>outils</w:t>
      </w:r>
      <w:r w:rsidRPr="00B047B0">
        <w:rPr>
          <w:rFonts w:ascii="Calibri" w:hAnsi="Calibri" w:cs="Calibri"/>
          <w:b/>
          <w:bCs/>
          <w:color w:val="002060"/>
          <w:spacing w:val="-5"/>
          <w:w w:val="110"/>
          <w:sz w:val="20"/>
          <w:szCs w:val="20"/>
        </w:rPr>
        <w:t xml:space="preserve"> </w:t>
      </w:r>
      <w:r w:rsidRPr="00B047B0">
        <w:rPr>
          <w:rFonts w:ascii="Calibri" w:hAnsi="Calibri" w:cs="Calibri"/>
          <w:b/>
          <w:bCs/>
          <w:color w:val="002060"/>
          <w:w w:val="110"/>
          <w:sz w:val="20"/>
          <w:szCs w:val="20"/>
        </w:rPr>
        <w:t>thérapeutiques</w:t>
      </w:r>
      <w:r w:rsidRPr="00B047B0">
        <w:rPr>
          <w:rFonts w:ascii="Calibri" w:hAnsi="Calibri" w:cs="Calibri"/>
          <w:b/>
          <w:bCs/>
          <w:color w:val="002060"/>
          <w:spacing w:val="-9"/>
          <w:w w:val="110"/>
          <w:sz w:val="20"/>
          <w:szCs w:val="20"/>
        </w:rPr>
        <w:t xml:space="preserve"> </w:t>
      </w:r>
      <w:proofErr w:type="gramStart"/>
      <w:r w:rsidRPr="00B047B0">
        <w:rPr>
          <w:rFonts w:ascii="Calibri" w:hAnsi="Calibri" w:cs="Calibri"/>
          <w:b/>
          <w:bCs/>
          <w:color w:val="002060"/>
          <w:spacing w:val="-2"/>
          <w:w w:val="110"/>
          <w:sz w:val="20"/>
          <w:szCs w:val="20"/>
        </w:rPr>
        <w:t>majeurs.</w:t>
      </w:r>
      <w:r w:rsidRPr="00B047B0">
        <w:rPr>
          <w:rFonts w:ascii="Calibri" w:hAnsi="Calibri" w:cs="Calibri"/>
          <w:b/>
          <w:bCs/>
          <w:color w:val="002060"/>
          <w:w w:val="105"/>
          <w:sz w:val="20"/>
          <w:szCs w:val="20"/>
        </w:rPr>
        <w:t>L'enfant</w:t>
      </w:r>
      <w:proofErr w:type="gramEnd"/>
      <w:r w:rsidRPr="00B047B0">
        <w:rPr>
          <w:rFonts w:ascii="Calibri" w:hAnsi="Calibri" w:cs="Calibri"/>
          <w:b/>
          <w:bCs/>
          <w:color w:val="002060"/>
          <w:w w:val="105"/>
          <w:sz w:val="20"/>
          <w:szCs w:val="20"/>
        </w:rPr>
        <w:t xml:space="preserve"> et</w:t>
      </w:r>
      <w:r w:rsidRPr="00B047B0">
        <w:rPr>
          <w:rFonts w:ascii="Calibri" w:hAnsi="Calibri" w:cs="Calibri"/>
          <w:b/>
          <w:bCs/>
          <w:color w:val="002060"/>
          <w:spacing w:val="-9"/>
          <w:w w:val="105"/>
          <w:sz w:val="20"/>
          <w:szCs w:val="20"/>
        </w:rPr>
        <w:t xml:space="preserve"> </w:t>
      </w:r>
      <w:r w:rsidRPr="00B047B0">
        <w:rPr>
          <w:rFonts w:ascii="Calibri" w:hAnsi="Calibri" w:cs="Calibri"/>
          <w:b/>
          <w:bCs/>
          <w:color w:val="002060"/>
          <w:w w:val="105"/>
          <w:sz w:val="20"/>
          <w:szCs w:val="20"/>
        </w:rPr>
        <w:t>ses</w:t>
      </w:r>
      <w:r w:rsidRPr="00B047B0">
        <w:rPr>
          <w:rFonts w:ascii="Calibri" w:hAnsi="Calibri" w:cs="Calibri"/>
          <w:b/>
          <w:bCs/>
          <w:color w:val="002060"/>
          <w:spacing w:val="-14"/>
          <w:w w:val="105"/>
          <w:sz w:val="20"/>
          <w:szCs w:val="20"/>
        </w:rPr>
        <w:t xml:space="preserve"> </w:t>
      </w:r>
      <w:r w:rsidRPr="00B047B0">
        <w:rPr>
          <w:rFonts w:ascii="Calibri" w:hAnsi="Calibri" w:cs="Calibri"/>
          <w:b/>
          <w:bCs/>
          <w:color w:val="002060"/>
          <w:w w:val="105"/>
          <w:sz w:val="20"/>
          <w:szCs w:val="20"/>
        </w:rPr>
        <w:t>parents sont systématiquement</w:t>
      </w:r>
      <w:r w:rsidRPr="00B047B0">
        <w:rPr>
          <w:rFonts w:ascii="Calibri" w:hAnsi="Calibri" w:cs="Calibri"/>
          <w:b/>
          <w:bCs/>
          <w:color w:val="002060"/>
          <w:spacing w:val="-13"/>
          <w:w w:val="105"/>
          <w:sz w:val="20"/>
          <w:szCs w:val="20"/>
        </w:rPr>
        <w:t xml:space="preserve"> </w:t>
      </w:r>
      <w:r w:rsidRPr="00B047B0">
        <w:rPr>
          <w:rFonts w:ascii="Calibri" w:hAnsi="Calibri" w:cs="Calibri"/>
          <w:b/>
          <w:bCs/>
          <w:color w:val="002060"/>
          <w:w w:val="105"/>
          <w:sz w:val="20"/>
          <w:szCs w:val="20"/>
        </w:rPr>
        <w:t>et</w:t>
      </w:r>
      <w:r w:rsidRPr="00B047B0">
        <w:rPr>
          <w:rFonts w:ascii="Calibri" w:hAnsi="Calibri" w:cs="Calibri"/>
          <w:b/>
          <w:bCs/>
          <w:color w:val="002060"/>
          <w:spacing w:val="-5"/>
          <w:w w:val="105"/>
          <w:sz w:val="20"/>
          <w:szCs w:val="20"/>
        </w:rPr>
        <w:t xml:space="preserve"> </w:t>
      </w:r>
      <w:r w:rsidRPr="00B047B0">
        <w:rPr>
          <w:rFonts w:ascii="Calibri" w:hAnsi="Calibri" w:cs="Calibri"/>
          <w:b/>
          <w:bCs/>
          <w:color w:val="002060"/>
          <w:w w:val="105"/>
          <w:sz w:val="20"/>
          <w:szCs w:val="20"/>
        </w:rPr>
        <w:t>étroitement associés</w:t>
      </w:r>
      <w:r w:rsidRPr="00B047B0">
        <w:rPr>
          <w:rFonts w:ascii="Calibri" w:hAnsi="Calibri" w:cs="Calibri"/>
          <w:b/>
          <w:bCs/>
          <w:color w:val="002060"/>
          <w:spacing w:val="-2"/>
          <w:w w:val="105"/>
          <w:sz w:val="20"/>
          <w:szCs w:val="20"/>
        </w:rPr>
        <w:t xml:space="preserve"> </w:t>
      </w:r>
      <w:r w:rsidRPr="00B047B0">
        <w:rPr>
          <w:rFonts w:ascii="Calibri" w:hAnsi="Calibri" w:cs="Calibri"/>
          <w:b/>
          <w:bCs/>
          <w:color w:val="002060"/>
          <w:w w:val="105"/>
          <w:sz w:val="20"/>
          <w:szCs w:val="20"/>
        </w:rPr>
        <w:t>au</w:t>
      </w:r>
      <w:r w:rsidRPr="00B047B0">
        <w:rPr>
          <w:rFonts w:ascii="Calibri" w:hAnsi="Calibri" w:cs="Calibri"/>
          <w:b/>
          <w:bCs/>
          <w:color w:val="002060"/>
          <w:spacing w:val="-13"/>
          <w:w w:val="105"/>
          <w:sz w:val="20"/>
          <w:szCs w:val="20"/>
        </w:rPr>
        <w:t xml:space="preserve"> </w:t>
      </w:r>
      <w:r w:rsidRPr="00B047B0">
        <w:rPr>
          <w:rFonts w:ascii="Calibri" w:hAnsi="Calibri" w:cs="Calibri"/>
          <w:b/>
          <w:bCs/>
          <w:color w:val="002060"/>
          <w:w w:val="105"/>
          <w:sz w:val="20"/>
          <w:szCs w:val="20"/>
        </w:rPr>
        <w:t>protocole de</w:t>
      </w:r>
      <w:r w:rsidRPr="00B047B0">
        <w:rPr>
          <w:rFonts w:ascii="Calibri" w:hAnsi="Calibri" w:cs="Calibri"/>
          <w:b/>
          <w:bCs/>
          <w:color w:val="002060"/>
          <w:spacing w:val="-14"/>
          <w:w w:val="105"/>
          <w:sz w:val="20"/>
          <w:szCs w:val="20"/>
        </w:rPr>
        <w:t xml:space="preserve"> </w:t>
      </w:r>
      <w:r w:rsidRPr="00B047B0">
        <w:rPr>
          <w:rFonts w:ascii="Calibri" w:hAnsi="Calibri" w:cs="Calibri"/>
          <w:b/>
          <w:bCs/>
          <w:color w:val="002060"/>
          <w:w w:val="105"/>
          <w:sz w:val="20"/>
          <w:szCs w:val="20"/>
        </w:rPr>
        <w:t>prise</w:t>
      </w:r>
      <w:r w:rsidRPr="00B047B0">
        <w:rPr>
          <w:rFonts w:ascii="Calibri" w:hAnsi="Calibri" w:cs="Calibri"/>
          <w:b/>
          <w:bCs/>
          <w:color w:val="002060"/>
          <w:spacing w:val="-5"/>
          <w:w w:val="105"/>
          <w:sz w:val="20"/>
          <w:szCs w:val="20"/>
        </w:rPr>
        <w:t xml:space="preserve"> </w:t>
      </w:r>
      <w:r w:rsidRPr="00B047B0">
        <w:rPr>
          <w:rFonts w:ascii="Calibri" w:hAnsi="Calibri" w:cs="Calibri"/>
          <w:b/>
          <w:bCs/>
          <w:color w:val="002060"/>
          <w:w w:val="105"/>
          <w:sz w:val="20"/>
          <w:szCs w:val="20"/>
        </w:rPr>
        <w:t xml:space="preserve">en </w:t>
      </w:r>
      <w:r w:rsidRPr="00B047B0">
        <w:rPr>
          <w:rFonts w:ascii="Calibri" w:hAnsi="Calibri" w:cs="Calibri"/>
          <w:b/>
          <w:bCs/>
          <w:color w:val="002060"/>
          <w:spacing w:val="-2"/>
          <w:w w:val="105"/>
          <w:sz w:val="20"/>
          <w:szCs w:val="20"/>
        </w:rPr>
        <w:t>charge.</w:t>
      </w:r>
    </w:p>
    <w:p w14:paraId="3D436E65" w14:textId="77777777" w:rsidR="00AC4394" w:rsidRPr="00B047B0" w:rsidRDefault="00AC4394" w:rsidP="00AC4394">
      <w:pPr>
        <w:widowControl w:val="0"/>
        <w:autoSpaceDE w:val="0"/>
        <w:autoSpaceDN w:val="0"/>
        <w:adjustRightInd w:val="0"/>
        <w:spacing w:after="0" w:line="200" w:lineRule="exact"/>
        <w:ind w:right="1018"/>
        <w:jc w:val="both"/>
        <w:rPr>
          <w:rFonts w:ascii="Calibri" w:hAnsi="Calibri" w:cs="Calibri"/>
          <w:b/>
          <w:bCs/>
          <w:color w:val="002060"/>
          <w:w w:val="0"/>
          <w:sz w:val="20"/>
          <w:szCs w:val="20"/>
        </w:rPr>
      </w:pPr>
    </w:p>
    <w:p w14:paraId="5EEEE3B1" w14:textId="77777777" w:rsidR="00AC4394" w:rsidRPr="00B047B0" w:rsidRDefault="00AC4394" w:rsidP="00AC4394">
      <w:pPr>
        <w:widowControl w:val="0"/>
        <w:autoSpaceDE w:val="0"/>
        <w:autoSpaceDN w:val="0"/>
        <w:adjustRightInd w:val="0"/>
        <w:spacing w:after="0" w:line="200" w:lineRule="exact"/>
        <w:ind w:right="1018"/>
        <w:jc w:val="both"/>
        <w:rPr>
          <w:rFonts w:ascii="Calibri" w:hAnsi="Calibri" w:cs="Calibri"/>
          <w:b/>
          <w:bCs/>
          <w:color w:val="002060"/>
          <w:w w:val="0"/>
          <w:sz w:val="20"/>
          <w:szCs w:val="20"/>
        </w:rPr>
      </w:pPr>
      <w:r w:rsidRPr="00B047B0">
        <w:rPr>
          <w:rFonts w:ascii="Calibri" w:hAnsi="Calibri" w:cs="Calibri"/>
          <w:b/>
          <w:bCs/>
          <w:color w:val="002060"/>
          <w:w w:val="110"/>
          <w:sz w:val="20"/>
          <w:szCs w:val="20"/>
        </w:rPr>
        <w:t>La palette des prises en charge est large et variée : psychothérapie individuelle ou en groupe, psychodrame analytique individuel ou de groupe, groupe thérapeutique, thérapie familiale, orthophonie, psychomotricité, thérapie à médiation.</w:t>
      </w:r>
    </w:p>
    <w:p w14:paraId="0DA1F6B0" w14:textId="77777777" w:rsidR="00AC4394" w:rsidRPr="00B047B0" w:rsidRDefault="00AC4394" w:rsidP="00AC4394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Calibri" w:hAnsi="Calibri" w:cs="Calibri"/>
          <w:b/>
          <w:bCs/>
          <w:color w:val="002060"/>
          <w:w w:val="0"/>
          <w:sz w:val="20"/>
          <w:szCs w:val="20"/>
        </w:rPr>
      </w:pPr>
    </w:p>
    <w:p w14:paraId="19817B4E" w14:textId="77777777" w:rsidR="00AC4394" w:rsidRDefault="00AC4394" w:rsidP="00AC4394">
      <w:pPr>
        <w:widowControl w:val="0"/>
        <w:autoSpaceDE w:val="0"/>
        <w:autoSpaceDN w:val="0"/>
        <w:adjustRightInd w:val="0"/>
        <w:spacing w:after="0" w:line="200" w:lineRule="exact"/>
        <w:ind w:right="1019"/>
        <w:jc w:val="both"/>
        <w:rPr>
          <w:rFonts w:ascii="Calibri" w:hAnsi="Calibri" w:cs="Calibri"/>
          <w:b/>
          <w:bCs/>
          <w:color w:val="002060"/>
          <w:w w:val="0"/>
          <w:sz w:val="20"/>
          <w:szCs w:val="20"/>
          <w:lang w:val="en-US"/>
        </w:rPr>
      </w:pP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En</w:t>
      </w:r>
      <w:proofErr w:type="spellEnd"/>
      <w:r w:rsidRPr="00AC4394">
        <w:rPr>
          <w:rFonts w:ascii="Calibri" w:hAnsi="Calibri" w:cs="Calibri"/>
          <w:b/>
          <w:bCs/>
          <w:color w:val="002060"/>
          <w:spacing w:val="-13"/>
          <w:w w:val="110"/>
          <w:sz w:val="20"/>
          <w:szCs w:val="20"/>
          <w:lang w:val="en-US"/>
        </w:rPr>
        <w:t xml:space="preserve">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fonction</w:t>
      </w:r>
      <w:proofErr w:type="spellEnd"/>
      <w:r w:rsidRPr="00AC4394">
        <w:rPr>
          <w:rFonts w:ascii="Calibri" w:hAnsi="Calibri" w:cs="Calibri"/>
          <w:b/>
          <w:bCs/>
          <w:color w:val="002060"/>
          <w:spacing w:val="-6"/>
          <w:w w:val="110"/>
          <w:sz w:val="20"/>
          <w:szCs w:val="20"/>
          <w:lang w:val="en-US"/>
        </w:rPr>
        <w:t xml:space="preserve"> </w:t>
      </w:r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de</w:t>
      </w:r>
      <w:r w:rsidRPr="00AC4394">
        <w:rPr>
          <w:rFonts w:ascii="Calibri" w:hAnsi="Calibri" w:cs="Calibri"/>
          <w:b/>
          <w:bCs/>
          <w:color w:val="002060"/>
          <w:spacing w:val="-7"/>
          <w:w w:val="110"/>
          <w:sz w:val="20"/>
          <w:szCs w:val="20"/>
          <w:lang w:val="en-US"/>
        </w:rPr>
        <w:t xml:space="preserve"> </w:t>
      </w:r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la</w:t>
      </w:r>
      <w:r w:rsidRPr="00AC4394">
        <w:rPr>
          <w:rFonts w:ascii="Calibri" w:hAnsi="Calibri" w:cs="Calibri"/>
          <w:b/>
          <w:bCs/>
          <w:color w:val="002060"/>
          <w:spacing w:val="-16"/>
          <w:w w:val="110"/>
          <w:sz w:val="20"/>
          <w:szCs w:val="20"/>
          <w:lang w:val="en-US"/>
        </w:rPr>
        <w:t xml:space="preserve"> </w:t>
      </w:r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nature</w:t>
      </w:r>
      <w:r w:rsidRPr="00AC4394">
        <w:rPr>
          <w:rFonts w:ascii="Calibri" w:hAnsi="Calibri" w:cs="Calibri"/>
          <w:b/>
          <w:bCs/>
          <w:color w:val="002060"/>
          <w:spacing w:val="-2"/>
          <w:w w:val="110"/>
          <w:sz w:val="20"/>
          <w:szCs w:val="20"/>
          <w:lang w:val="en-US"/>
        </w:rPr>
        <w:t xml:space="preserve"> </w:t>
      </w:r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des</w:t>
      </w:r>
      <w:r w:rsidRPr="00AC4394">
        <w:rPr>
          <w:rFonts w:ascii="Calibri" w:hAnsi="Calibri" w:cs="Calibri"/>
          <w:b/>
          <w:bCs/>
          <w:color w:val="002060"/>
          <w:spacing w:val="-3"/>
          <w:w w:val="110"/>
          <w:sz w:val="20"/>
          <w:szCs w:val="20"/>
          <w:lang w:val="en-US"/>
        </w:rPr>
        <w:t xml:space="preserve">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difficultés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,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l'intensité</w:t>
      </w:r>
      <w:proofErr w:type="spellEnd"/>
      <w:r w:rsidRPr="00AC4394">
        <w:rPr>
          <w:rFonts w:ascii="Calibri" w:hAnsi="Calibri" w:cs="Calibri"/>
          <w:b/>
          <w:bCs/>
          <w:color w:val="002060"/>
          <w:spacing w:val="-10"/>
          <w:w w:val="110"/>
          <w:sz w:val="20"/>
          <w:szCs w:val="20"/>
          <w:lang w:val="en-US"/>
        </w:rPr>
        <w:t xml:space="preserve"> </w:t>
      </w:r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du</w:t>
      </w:r>
      <w:r w:rsidRPr="00AC4394">
        <w:rPr>
          <w:rFonts w:ascii="Calibri" w:hAnsi="Calibri" w:cs="Calibri"/>
          <w:b/>
          <w:bCs/>
          <w:color w:val="002060"/>
          <w:spacing w:val="-16"/>
          <w:w w:val="110"/>
          <w:sz w:val="20"/>
          <w:szCs w:val="20"/>
          <w:lang w:val="en-US"/>
        </w:rPr>
        <w:t xml:space="preserve">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traitement</w:t>
      </w:r>
      <w:proofErr w:type="spellEnd"/>
      <w:r w:rsidRPr="00AC4394">
        <w:rPr>
          <w:rFonts w:ascii="Calibri" w:hAnsi="Calibri" w:cs="Calibri"/>
          <w:b/>
          <w:bCs/>
          <w:color w:val="002060"/>
          <w:spacing w:val="15"/>
          <w:w w:val="110"/>
          <w:sz w:val="20"/>
          <w:szCs w:val="20"/>
          <w:lang w:val="en-US"/>
        </w:rPr>
        <w:t xml:space="preserve">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peut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être</w:t>
      </w:r>
      <w:proofErr w:type="spellEnd"/>
      <w:r w:rsidRPr="00AC4394">
        <w:rPr>
          <w:rFonts w:ascii="Calibri" w:hAnsi="Calibri" w:cs="Calibri"/>
          <w:b/>
          <w:bCs/>
          <w:color w:val="002060"/>
          <w:spacing w:val="-15"/>
          <w:w w:val="110"/>
          <w:sz w:val="20"/>
          <w:szCs w:val="20"/>
          <w:lang w:val="en-US"/>
        </w:rPr>
        <w:t xml:space="preserve">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augmentée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 (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voire</w:t>
      </w:r>
      <w:proofErr w:type="spellEnd"/>
      <w:r w:rsidRPr="00AC4394">
        <w:rPr>
          <w:rFonts w:ascii="Calibri" w:hAnsi="Calibri" w:cs="Calibri"/>
          <w:b/>
          <w:bCs/>
          <w:color w:val="002060"/>
          <w:spacing w:val="-16"/>
          <w:w w:val="110"/>
          <w:sz w:val="20"/>
          <w:szCs w:val="20"/>
          <w:lang w:val="en-US"/>
        </w:rPr>
        <w:t xml:space="preserve"> </w:t>
      </w:r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3-4</w:t>
      </w:r>
      <w:r w:rsidRPr="00AC4394">
        <w:rPr>
          <w:rFonts w:ascii="Calibri" w:hAnsi="Calibri" w:cs="Calibri"/>
          <w:b/>
          <w:bCs/>
          <w:color w:val="002060"/>
          <w:spacing w:val="-12"/>
          <w:w w:val="110"/>
          <w:sz w:val="20"/>
          <w:szCs w:val="20"/>
          <w:lang w:val="en-US"/>
        </w:rPr>
        <w:t xml:space="preserve">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fois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 par</w:t>
      </w:r>
      <w:r w:rsidRPr="00AC4394">
        <w:rPr>
          <w:rFonts w:ascii="Calibri" w:hAnsi="Calibri" w:cs="Calibri"/>
          <w:b/>
          <w:bCs/>
          <w:color w:val="002060"/>
          <w:spacing w:val="-14"/>
          <w:w w:val="110"/>
          <w:sz w:val="20"/>
          <w:szCs w:val="20"/>
          <w:lang w:val="en-US"/>
        </w:rPr>
        <w:t xml:space="preserve">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semaine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) de</w:t>
      </w:r>
      <w:r w:rsidRPr="00AC4394">
        <w:rPr>
          <w:rFonts w:ascii="Calibri" w:hAnsi="Calibri" w:cs="Calibri"/>
          <w:b/>
          <w:bCs/>
          <w:color w:val="002060"/>
          <w:spacing w:val="-16"/>
          <w:w w:val="110"/>
          <w:sz w:val="20"/>
          <w:szCs w:val="20"/>
          <w:lang w:val="en-US"/>
        </w:rPr>
        <w:t xml:space="preserve">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même</w:t>
      </w:r>
      <w:proofErr w:type="spellEnd"/>
      <w:r w:rsidRPr="00AC4394">
        <w:rPr>
          <w:rFonts w:ascii="Calibri" w:hAnsi="Calibri" w:cs="Calibri"/>
          <w:b/>
          <w:bCs/>
          <w:color w:val="002060"/>
          <w:spacing w:val="-9"/>
          <w:w w:val="110"/>
          <w:sz w:val="20"/>
          <w:szCs w:val="20"/>
          <w:lang w:val="en-US"/>
        </w:rPr>
        <w:t xml:space="preserve"> </w:t>
      </w:r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que</w:t>
      </w:r>
      <w:r w:rsidRPr="00AC4394">
        <w:rPr>
          <w:rFonts w:ascii="Calibri" w:hAnsi="Calibri" w:cs="Calibri"/>
          <w:b/>
          <w:bCs/>
          <w:color w:val="002060"/>
          <w:spacing w:val="-14"/>
          <w:w w:val="110"/>
          <w:sz w:val="20"/>
          <w:szCs w:val="20"/>
          <w:lang w:val="en-US"/>
        </w:rPr>
        <w:t xml:space="preserve">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plusieurs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approches</w:t>
      </w:r>
      <w:proofErr w:type="spellEnd"/>
      <w:r w:rsidRPr="00AC4394">
        <w:rPr>
          <w:rFonts w:ascii="Calibri" w:hAnsi="Calibri" w:cs="Calibri"/>
          <w:b/>
          <w:bCs/>
          <w:color w:val="002060"/>
          <w:spacing w:val="-4"/>
          <w:w w:val="110"/>
          <w:sz w:val="20"/>
          <w:szCs w:val="20"/>
          <w:lang w:val="en-US"/>
        </w:rPr>
        <w:t xml:space="preserve">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thérapeutiques</w:t>
      </w:r>
      <w:proofErr w:type="spellEnd"/>
      <w:r w:rsidRPr="00AC4394">
        <w:rPr>
          <w:rFonts w:ascii="Calibri" w:hAnsi="Calibri" w:cs="Calibri"/>
          <w:b/>
          <w:bCs/>
          <w:color w:val="002060"/>
          <w:spacing w:val="-5"/>
          <w:w w:val="110"/>
          <w:sz w:val="20"/>
          <w:szCs w:val="20"/>
          <w:lang w:val="en-US"/>
        </w:rPr>
        <w:t xml:space="preserve">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peuvent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être</w:t>
      </w:r>
      <w:proofErr w:type="spellEnd"/>
      <w:r w:rsidRPr="00AC4394">
        <w:rPr>
          <w:rFonts w:ascii="Calibri" w:hAnsi="Calibri" w:cs="Calibri"/>
          <w:b/>
          <w:bCs/>
          <w:color w:val="002060"/>
          <w:spacing w:val="-8"/>
          <w:w w:val="110"/>
          <w:sz w:val="20"/>
          <w:szCs w:val="20"/>
          <w:lang w:val="en-US"/>
        </w:rPr>
        <w:t xml:space="preserve">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associées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.</w:t>
      </w:r>
    </w:p>
    <w:p w14:paraId="1764301D" w14:textId="77777777" w:rsidR="00AC4394" w:rsidRDefault="00AC4394" w:rsidP="00AC4394">
      <w:pPr>
        <w:widowControl w:val="0"/>
        <w:autoSpaceDE w:val="0"/>
        <w:autoSpaceDN w:val="0"/>
        <w:adjustRightInd w:val="0"/>
        <w:spacing w:after="0" w:line="200" w:lineRule="exact"/>
        <w:ind w:right="1019"/>
        <w:jc w:val="both"/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</w:pPr>
    </w:p>
    <w:p w14:paraId="799674AA" w14:textId="77777777" w:rsidR="00AC4394" w:rsidRPr="00AC4394" w:rsidRDefault="00AC4394" w:rsidP="00AC4394">
      <w:pPr>
        <w:widowControl w:val="0"/>
        <w:autoSpaceDE w:val="0"/>
        <w:autoSpaceDN w:val="0"/>
        <w:adjustRightInd w:val="0"/>
        <w:spacing w:after="0" w:line="200" w:lineRule="exact"/>
        <w:ind w:right="1019"/>
        <w:jc w:val="both"/>
        <w:rPr>
          <w:rFonts w:ascii="Calibri" w:hAnsi="Calibri" w:cs="Calibri"/>
          <w:b/>
          <w:bCs/>
          <w:color w:val="002060"/>
          <w:w w:val="0"/>
          <w:sz w:val="20"/>
          <w:szCs w:val="20"/>
          <w:lang w:val="en-US"/>
        </w:rPr>
      </w:pPr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La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prise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en</w:t>
      </w:r>
      <w:proofErr w:type="spellEnd"/>
      <w:r w:rsidRPr="00AC4394">
        <w:rPr>
          <w:rFonts w:ascii="Calibri" w:hAnsi="Calibri" w:cs="Calibri"/>
          <w:b/>
          <w:bCs/>
          <w:color w:val="002060"/>
          <w:spacing w:val="-9"/>
          <w:w w:val="110"/>
          <w:sz w:val="20"/>
          <w:szCs w:val="20"/>
          <w:lang w:val="en-US"/>
        </w:rPr>
        <w:t xml:space="preserve"> </w:t>
      </w:r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charge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est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 souple, adaptable et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évolutive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.</w:t>
      </w:r>
      <w:r w:rsidRPr="00AC4394">
        <w:rPr>
          <w:rFonts w:ascii="Calibri" w:hAnsi="Calibri" w:cs="Calibri"/>
          <w:b/>
          <w:bCs/>
          <w:color w:val="002060"/>
          <w:spacing w:val="-7"/>
          <w:w w:val="110"/>
          <w:sz w:val="20"/>
          <w:szCs w:val="20"/>
          <w:lang w:val="en-US"/>
        </w:rPr>
        <w:t xml:space="preserve"> </w:t>
      </w:r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Les fins</w:t>
      </w:r>
      <w:r w:rsidRPr="00AC4394">
        <w:rPr>
          <w:rFonts w:ascii="Calibri" w:hAnsi="Calibri" w:cs="Calibri"/>
          <w:b/>
          <w:bCs/>
          <w:color w:val="002060"/>
          <w:spacing w:val="-5"/>
          <w:w w:val="110"/>
          <w:sz w:val="20"/>
          <w:szCs w:val="20"/>
          <w:lang w:val="en-US"/>
        </w:rPr>
        <w:t xml:space="preserve"> </w:t>
      </w:r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de</w:t>
      </w:r>
      <w:r w:rsidRPr="00AC4394">
        <w:rPr>
          <w:rFonts w:ascii="Calibri" w:hAnsi="Calibri" w:cs="Calibri"/>
          <w:b/>
          <w:bCs/>
          <w:color w:val="002060"/>
          <w:spacing w:val="-1"/>
          <w:w w:val="110"/>
          <w:sz w:val="20"/>
          <w:szCs w:val="20"/>
          <w:lang w:val="en-US"/>
        </w:rPr>
        <w:t xml:space="preserve">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traitement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sont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travaillées</w:t>
      </w:r>
      <w:proofErr w:type="spellEnd"/>
      <w:r w:rsidRPr="00AC4394">
        <w:rPr>
          <w:rFonts w:ascii="Calibri" w:hAnsi="Calibri" w:cs="Calibri"/>
          <w:b/>
          <w:bCs/>
          <w:color w:val="002060"/>
          <w:spacing w:val="-7"/>
          <w:w w:val="110"/>
          <w:sz w:val="20"/>
          <w:szCs w:val="20"/>
          <w:lang w:val="en-US"/>
        </w:rPr>
        <w:t xml:space="preserve"> </w:t>
      </w:r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avec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l'enfant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 et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ses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 parents.</w:t>
      </w:r>
    </w:p>
    <w:p w14:paraId="1C069D70" w14:textId="6988859B" w:rsidR="00AC4394" w:rsidRPr="00AC4394" w:rsidRDefault="00AC4394" w:rsidP="00AC4394">
      <w:pPr>
        <w:tabs>
          <w:tab w:val="left" w:pos="1400"/>
        </w:tabs>
        <w:spacing w:line="427" w:lineRule="exact"/>
        <w:rPr>
          <w:rFonts w:ascii="Calibri" w:eastAsia="Calibri" w:hAnsi="Calibri" w:cs="Calibri"/>
          <w:b/>
          <w:color w:val="002060"/>
          <w:sz w:val="20"/>
          <w:szCs w:val="20"/>
        </w:rPr>
      </w:pPr>
      <w:r>
        <w:rPr>
          <w:b/>
          <w:noProof/>
          <w:color w:val="002060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8251905" wp14:editId="3AF0BC28">
            <wp:simplePos x="0" y="0"/>
            <wp:positionH relativeFrom="column">
              <wp:posOffset>-2208</wp:posOffset>
            </wp:positionH>
            <wp:positionV relativeFrom="paragraph">
              <wp:posOffset>206375</wp:posOffset>
            </wp:positionV>
            <wp:extent cx="630000" cy="630000"/>
            <wp:effectExtent l="0" t="0" r="0" b="0"/>
            <wp:wrapNone/>
            <wp:docPr id="4" name="Graphique 4" descr="Enseig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acher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6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D298F2" w14:textId="7570AC45" w:rsidR="00AC4394" w:rsidRDefault="00AC4394" w:rsidP="000E3604">
      <w:pPr>
        <w:pStyle w:val="Corpsdetexte"/>
        <w:ind w:left="708" w:firstLine="708"/>
        <w:rPr>
          <w:rFonts w:ascii="Arial Black" w:hAnsi="Arial Black"/>
          <w:b/>
          <w:color w:val="C30B55"/>
          <w:sz w:val="20"/>
          <w:szCs w:val="20"/>
          <w:lang w:val="fr-FR"/>
        </w:rPr>
      </w:pPr>
      <w:r>
        <w:rPr>
          <w:rFonts w:ascii="Arial Black" w:hAnsi="Arial Black"/>
          <w:b/>
          <w:color w:val="C30B55"/>
          <w:sz w:val="20"/>
          <w:szCs w:val="20"/>
          <w:lang w:val="fr-FR"/>
        </w:rPr>
        <w:t>Description du poste</w:t>
      </w:r>
    </w:p>
    <w:p w14:paraId="7E8DC7F3" w14:textId="77777777" w:rsidR="00F6601C" w:rsidRPr="003739CD" w:rsidRDefault="00F6601C" w:rsidP="00AC4394">
      <w:pPr>
        <w:pStyle w:val="Corpsdetexte"/>
        <w:ind w:left="1416"/>
        <w:rPr>
          <w:rFonts w:ascii="Arial Black" w:hAnsi="Arial Black"/>
          <w:b/>
          <w:color w:val="CCCC00"/>
          <w:sz w:val="20"/>
          <w:szCs w:val="20"/>
          <w:lang w:val="fr-FR"/>
        </w:rPr>
      </w:pPr>
    </w:p>
    <w:p w14:paraId="30624FFD" w14:textId="005C24B7" w:rsidR="00247459" w:rsidRPr="000E3604" w:rsidRDefault="00AC4394" w:rsidP="000E3604">
      <w:pPr>
        <w:pStyle w:val="Corpsdetexte"/>
        <w:ind w:left="1416"/>
        <w:jc w:val="both"/>
        <w:rPr>
          <w:rFonts w:ascii="Arial Black" w:hAnsi="Arial Black"/>
          <w:b/>
          <w:color w:val="CCCC00"/>
          <w:spacing w:val="-3"/>
          <w:sz w:val="20"/>
          <w:szCs w:val="20"/>
          <w:lang w:val="fr-FR"/>
        </w:rPr>
      </w:pPr>
      <w:r w:rsidRPr="003739CD">
        <w:rPr>
          <w:rFonts w:ascii="Arial Black" w:hAnsi="Arial Black"/>
          <w:b/>
          <w:color w:val="CCCC00"/>
          <w:spacing w:val="-3"/>
          <w:sz w:val="20"/>
          <w:szCs w:val="20"/>
          <w:lang w:val="fr-FR"/>
        </w:rPr>
        <w:t xml:space="preserve"> </w:t>
      </w:r>
    </w:p>
    <w:p w14:paraId="20FBA0E1" w14:textId="77777777" w:rsidR="000E3604" w:rsidRPr="000E3604" w:rsidRDefault="000E3604" w:rsidP="000E3604">
      <w:pPr>
        <w:pStyle w:val="Paragraphedeliste"/>
        <w:numPr>
          <w:ilvl w:val="0"/>
          <w:numId w:val="7"/>
        </w:numPr>
        <w:spacing w:line="220" w:lineRule="exact"/>
        <w:jc w:val="both"/>
        <w:rPr>
          <w:b/>
          <w:color w:val="002060"/>
        </w:rPr>
      </w:pPr>
      <w:r w:rsidRPr="000E3604">
        <w:rPr>
          <w:b/>
          <w:color w:val="002060"/>
        </w:rPr>
        <w:t>Prise en charge d’enfants et adolescents de 0 à 20 ans en individuelle et/ou en groupe.</w:t>
      </w:r>
    </w:p>
    <w:p w14:paraId="3C0A2F22" w14:textId="2A552F12" w:rsidR="000E3604" w:rsidRPr="000E3604" w:rsidRDefault="000E3604" w:rsidP="000E3604">
      <w:pPr>
        <w:pStyle w:val="Paragraphedeliste"/>
        <w:numPr>
          <w:ilvl w:val="0"/>
          <w:numId w:val="7"/>
        </w:numPr>
        <w:spacing w:line="220" w:lineRule="exact"/>
        <w:jc w:val="both"/>
        <w:rPr>
          <w:b/>
          <w:color w:val="002060"/>
        </w:rPr>
      </w:pPr>
      <w:r w:rsidRPr="000E3604">
        <w:rPr>
          <w:b/>
          <w:color w:val="002060"/>
        </w:rPr>
        <w:t>Travail clinique partagé avec une équipe pluridisciplinaire d’orientation psychanalytique.</w:t>
      </w:r>
    </w:p>
    <w:p w14:paraId="5533EF17" w14:textId="77777777" w:rsidR="000E3604" w:rsidRPr="000E3604" w:rsidRDefault="000E3604" w:rsidP="000E3604">
      <w:pPr>
        <w:pStyle w:val="Paragraphedeliste"/>
        <w:numPr>
          <w:ilvl w:val="0"/>
          <w:numId w:val="7"/>
        </w:numPr>
        <w:spacing w:line="220" w:lineRule="exact"/>
        <w:jc w:val="both"/>
        <w:rPr>
          <w:b/>
          <w:color w:val="002060"/>
        </w:rPr>
      </w:pPr>
      <w:r w:rsidRPr="000E3604">
        <w:rPr>
          <w:b/>
          <w:color w:val="002060"/>
        </w:rPr>
        <w:t>Présence nécessaire les lundis après-midi pour participer à la réunion de synthèse.</w:t>
      </w:r>
    </w:p>
    <w:p w14:paraId="446833E0" w14:textId="77777777" w:rsidR="000E3604" w:rsidRPr="000E3604" w:rsidRDefault="000E3604" w:rsidP="000E3604">
      <w:pPr>
        <w:pStyle w:val="Paragraphedeliste"/>
        <w:numPr>
          <w:ilvl w:val="0"/>
          <w:numId w:val="7"/>
        </w:numPr>
        <w:spacing w:line="220" w:lineRule="exact"/>
        <w:jc w:val="both"/>
        <w:rPr>
          <w:b/>
          <w:color w:val="002060"/>
        </w:rPr>
      </w:pPr>
      <w:r w:rsidRPr="000E3604">
        <w:rPr>
          <w:b/>
          <w:color w:val="002060"/>
        </w:rPr>
        <w:t>Présence souhaitée les mercredis.</w:t>
      </w:r>
    </w:p>
    <w:p w14:paraId="3C44F87B" w14:textId="77777777" w:rsidR="000E3604" w:rsidRDefault="000E3604" w:rsidP="00247459">
      <w:pPr>
        <w:pStyle w:val="Corpsdetexte"/>
        <w:spacing w:line="276" w:lineRule="auto"/>
        <w:ind w:right="2393"/>
        <w:rPr>
          <w:rFonts w:asciiTheme="minorHAnsi" w:eastAsiaTheme="minorHAnsi" w:hAnsiTheme="minorHAnsi" w:cstheme="minorHAnsi"/>
          <w:b/>
          <w:bCs/>
          <w:color w:val="002060"/>
          <w:kern w:val="1"/>
          <w:sz w:val="20"/>
          <w:szCs w:val="20"/>
          <w:lang w:val="fr-FR"/>
        </w:rPr>
      </w:pPr>
    </w:p>
    <w:p w14:paraId="5D395FB3" w14:textId="0314326E" w:rsidR="000E3604" w:rsidRDefault="000E3604" w:rsidP="00247459">
      <w:pPr>
        <w:pStyle w:val="Corpsdetexte"/>
        <w:spacing w:line="276" w:lineRule="auto"/>
        <w:ind w:right="2393"/>
        <w:rPr>
          <w:rFonts w:asciiTheme="minorHAnsi" w:eastAsiaTheme="minorHAnsi" w:hAnsiTheme="minorHAnsi" w:cstheme="minorHAnsi"/>
          <w:b/>
          <w:bCs/>
          <w:color w:val="002060"/>
          <w:kern w:val="1"/>
          <w:sz w:val="20"/>
          <w:szCs w:val="20"/>
          <w:lang w:val="fr-FR"/>
        </w:rPr>
      </w:pPr>
    </w:p>
    <w:p w14:paraId="4A8D667A" w14:textId="77777777" w:rsidR="000E3604" w:rsidRDefault="000E3604" w:rsidP="00247459">
      <w:pPr>
        <w:pStyle w:val="Corpsdetexte"/>
        <w:spacing w:line="276" w:lineRule="auto"/>
        <w:ind w:right="2393"/>
        <w:rPr>
          <w:rFonts w:asciiTheme="minorHAnsi" w:eastAsiaTheme="minorHAnsi" w:hAnsiTheme="minorHAnsi" w:cstheme="minorHAnsi"/>
          <w:b/>
          <w:bCs/>
          <w:color w:val="002060"/>
          <w:kern w:val="1"/>
          <w:sz w:val="20"/>
          <w:szCs w:val="20"/>
          <w:lang w:val="fr-FR"/>
        </w:rPr>
      </w:pPr>
    </w:p>
    <w:p w14:paraId="34F327B1" w14:textId="7D193183" w:rsidR="00AC4394" w:rsidRPr="00247459" w:rsidRDefault="00247459" w:rsidP="00247459">
      <w:pPr>
        <w:pStyle w:val="Corpsdetexte"/>
        <w:spacing w:line="276" w:lineRule="auto"/>
        <w:ind w:right="2393"/>
        <w:rPr>
          <w:rFonts w:asciiTheme="minorHAnsi" w:eastAsiaTheme="minorHAnsi" w:hAnsiTheme="minorHAnsi" w:cstheme="minorHAnsi"/>
          <w:b/>
          <w:bCs/>
          <w:color w:val="002060"/>
          <w:kern w:val="1"/>
          <w:sz w:val="20"/>
          <w:szCs w:val="20"/>
          <w:lang w:val="fr-FR"/>
        </w:rPr>
      </w:pPr>
      <w:r w:rsidRPr="00247459">
        <w:rPr>
          <w:rFonts w:asciiTheme="minorHAnsi" w:eastAsiaTheme="minorHAnsi" w:hAnsiTheme="minorHAnsi" w:cstheme="minorHAnsi"/>
          <w:b/>
          <w:bCs/>
          <w:noProof/>
          <w:color w:val="002060"/>
          <w:kern w:val="1"/>
          <w:sz w:val="20"/>
          <w:szCs w:val="20"/>
          <w:lang w:val="fr-FR"/>
        </w:rPr>
        <w:drawing>
          <wp:anchor distT="0" distB="0" distL="114300" distR="114300" simplePos="0" relativeHeight="251661312" behindDoc="0" locked="0" layoutInCell="1" allowOverlap="1" wp14:anchorId="4FBE39B6" wp14:editId="27AC475D">
            <wp:simplePos x="0" y="0"/>
            <wp:positionH relativeFrom="margin">
              <wp:posOffset>-191135</wp:posOffset>
            </wp:positionH>
            <wp:positionV relativeFrom="paragraph">
              <wp:posOffset>34925</wp:posOffset>
            </wp:positionV>
            <wp:extent cx="571500" cy="571500"/>
            <wp:effectExtent l="0" t="0" r="0" b="0"/>
            <wp:wrapSquare wrapText="bothSides"/>
            <wp:docPr id="1" name="Graphique 1" descr="Tromb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erclip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394" w:rsidRPr="00247459">
        <w:rPr>
          <w:rFonts w:asciiTheme="minorHAnsi" w:eastAsiaTheme="minorHAnsi" w:hAnsiTheme="minorHAnsi" w:cstheme="minorHAnsi"/>
          <w:b/>
          <w:bCs/>
          <w:color w:val="002060"/>
          <w:kern w:val="1"/>
          <w:sz w:val="20"/>
          <w:szCs w:val="20"/>
          <w:lang w:val="fr-FR"/>
        </w:rPr>
        <w:t>Les candidatures (CV + lettre de motivation) doivent être adressées par mail à</w:t>
      </w:r>
    </w:p>
    <w:p w14:paraId="01296C2F" w14:textId="34BA8533" w:rsidR="00247459" w:rsidRPr="00F6601C" w:rsidRDefault="00247459" w:rsidP="00F6601C">
      <w:pPr>
        <w:tabs>
          <w:tab w:val="left" w:pos="4350"/>
        </w:tabs>
        <w:rPr>
          <w:rFonts w:cstheme="minorHAnsi"/>
          <w:sz w:val="20"/>
          <w:szCs w:val="20"/>
        </w:rPr>
      </w:pPr>
      <w:r w:rsidRPr="00247459">
        <w:rPr>
          <w:rFonts w:cstheme="minorHAnsi"/>
          <w:b/>
          <w:bCs/>
          <w:color w:val="002060"/>
          <w:kern w:val="1"/>
          <w:sz w:val="20"/>
          <w:szCs w:val="20"/>
        </w:rPr>
        <w:t xml:space="preserve">Docteur L. CHAUDOYE, </w:t>
      </w:r>
      <w:r>
        <w:rPr>
          <w:rFonts w:cstheme="minorHAnsi"/>
          <w:b/>
          <w:bCs/>
          <w:color w:val="002060"/>
          <w:kern w:val="1"/>
          <w:sz w:val="20"/>
          <w:szCs w:val="20"/>
        </w:rPr>
        <w:t>m</w:t>
      </w:r>
      <w:r w:rsidRPr="00247459">
        <w:rPr>
          <w:rFonts w:cstheme="minorHAnsi"/>
          <w:b/>
          <w:bCs/>
          <w:color w:val="002060"/>
          <w:kern w:val="1"/>
          <w:sz w:val="20"/>
          <w:szCs w:val="20"/>
        </w:rPr>
        <w:t xml:space="preserve">édecin </w:t>
      </w:r>
      <w:r>
        <w:rPr>
          <w:rFonts w:cstheme="minorHAnsi"/>
          <w:b/>
          <w:bCs/>
          <w:color w:val="002060"/>
          <w:kern w:val="1"/>
          <w:sz w:val="20"/>
          <w:szCs w:val="20"/>
        </w:rPr>
        <w:t>d</w:t>
      </w:r>
      <w:r w:rsidRPr="00247459">
        <w:rPr>
          <w:rFonts w:cstheme="minorHAnsi"/>
          <w:b/>
          <w:bCs/>
          <w:color w:val="002060"/>
          <w:kern w:val="1"/>
          <w:sz w:val="20"/>
          <w:szCs w:val="20"/>
        </w:rPr>
        <w:t>irecteur</w:t>
      </w:r>
      <w:r w:rsidR="00F6601C">
        <w:rPr>
          <w:rFonts w:cstheme="minorHAnsi"/>
          <w:b/>
          <w:bCs/>
          <w:color w:val="002060"/>
          <w:kern w:val="1"/>
          <w:sz w:val="20"/>
          <w:szCs w:val="20"/>
        </w:rPr>
        <w:t xml:space="preserve"> : </w:t>
      </w:r>
      <w:hyperlink r:id="rId15" w:history="1">
        <w:r w:rsidR="00F6601C" w:rsidRPr="00420746">
          <w:rPr>
            <w:rStyle w:val="Lienhypertexte"/>
            <w:rFonts w:cstheme="minorHAnsi"/>
            <w:b/>
            <w:bCs/>
            <w:kern w:val="1"/>
            <w:sz w:val="20"/>
            <w:szCs w:val="20"/>
          </w:rPr>
          <w:t>direction.cbv@gmail.com</w:t>
        </w:r>
      </w:hyperlink>
      <w:r w:rsidR="00F6601C">
        <w:rPr>
          <w:rFonts w:cstheme="minorHAnsi"/>
          <w:sz w:val="20"/>
          <w:szCs w:val="20"/>
        </w:rPr>
        <w:br/>
      </w:r>
      <w:r w:rsidRPr="00247459">
        <w:rPr>
          <w:rFonts w:cstheme="minorHAnsi"/>
          <w:b/>
          <w:bCs/>
          <w:color w:val="002060"/>
          <w:kern w:val="1"/>
          <w:sz w:val="20"/>
          <w:szCs w:val="20"/>
        </w:rPr>
        <w:t xml:space="preserve">7/9, Impasse </w:t>
      </w:r>
      <w:r w:rsidR="00F6601C" w:rsidRPr="00F6601C">
        <w:rPr>
          <w:rFonts w:ascii="Calibri" w:hAnsi="Calibri" w:cs="Calibri"/>
          <w:b/>
          <w:color w:val="002060"/>
          <w:sz w:val="18"/>
          <w:szCs w:val="18"/>
        </w:rPr>
        <w:t xml:space="preserve">Michaël </w:t>
      </w:r>
      <w:proofErr w:type="spellStart"/>
      <w:r w:rsidR="00F6601C" w:rsidRPr="00F6601C">
        <w:rPr>
          <w:rFonts w:ascii="Calibri" w:hAnsi="Calibri" w:cs="Calibri"/>
          <w:b/>
          <w:color w:val="002060"/>
          <w:sz w:val="18"/>
          <w:szCs w:val="18"/>
        </w:rPr>
        <w:t>Winburn</w:t>
      </w:r>
      <w:proofErr w:type="spellEnd"/>
      <w:r w:rsidR="00F6601C" w:rsidRPr="00F6601C">
        <w:rPr>
          <w:b/>
          <w:color w:val="002060"/>
          <w:sz w:val="18"/>
          <w:szCs w:val="18"/>
        </w:rPr>
        <w:t xml:space="preserve"> -</w:t>
      </w:r>
      <w:r w:rsidR="00F6601C" w:rsidRPr="00F6601C">
        <w:rPr>
          <w:color w:val="002060"/>
          <w:sz w:val="18"/>
          <w:szCs w:val="18"/>
        </w:rPr>
        <w:t xml:space="preserve"> </w:t>
      </w:r>
      <w:r w:rsidRPr="00247459">
        <w:rPr>
          <w:rFonts w:cstheme="minorHAnsi"/>
          <w:b/>
          <w:bCs/>
          <w:color w:val="002060"/>
          <w:kern w:val="1"/>
          <w:sz w:val="20"/>
          <w:szCs w:val="20"/>
        </w:rPr>
        <w:t>92400 C</w:t>
      </w:r>
      <w:r>
        <w:rPr>
          <w:rFonts w:cstheme="minorHAnsi"/>
          <w:b/>
          <w:bCs/>
          <w:color w:val="002060"/>
          <w:kern w:val="1"/>
          <w:sz w:val="20"/>
          <w:szCs w:val="20"/>
        </w:rPr>
        <w:t>ourbevoie</w:t>
      </w:r>
      <w:r w:rsidRPr="00247459">
        <w:rPr>
          <w:rFonts w:cstheme="minorHAnsi"/>
          <w:b/>
          <w:bCs/>
          <w:color w:val="002060"/>
          <w:kern w:val="1"/>
          <w:sz w:val="20"/>
          <w:szCs w:val="20"/>
        </w:rPr>
        <w:t xml:space="preserve"> </w:t>
      </w:r>
    </w:p>
    <w:sectPr w:rsidR="00247459" w:rsidRPr="00F6601C" w:rsidSect="00AC4394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6542"/>
    <w:multiLevelType w:val="hybridMultilevel"/>
    <w:tmpl w:val="0292FEC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E3D7551"/>
    <w:multiLevelType w:val="hybridMultilevel"/>
    <w:tmpl w:val="CF9E7988"/>
    <w:lvl w:ilvl="0" w:tplc="710072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9989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D0B25"/>
    <w:multiLevelType w:val="hybridMultilevel"/>
    <w:tmpl w:val="62E8BF58"/>
    <w:lvl w:ilvl="0" w:tplc="00D2B4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36FA3"/>
    <w:multiLevelType w:val="hybridMultilevel"/>
    <w:tmpl w:val="437081A8"/>
    <w:lvl w:ilvl="0" w:tplc="4B78AF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30B5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52E62"/>
    <w:multiLevelType w:val="hybridMultilevel"/>
    <w:tmpl w:val="38627234"/>
    <w:lvl w:ilvl="0" w:tplc="D0E68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9989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57C58"/>
    <w:multiLevelType w:val="hybridMultilevel"/>
    <w:tmpl w:val="2EA61682"/>
    <w:lvl w:ilvl="0" w:tplc="4B78AF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30B5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45D7B"/>
    <w:multiLevelType w:val="hybridMultilevel"/>
    <w:tmpl w:val="0144DF16"/>
    <w:lvl w:ilvl="0" w:tplc="10FCD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CC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013929">
    <w:abstractNumId w:val="0"/>
  </w:num>
  <w:num w:numId="2" w16cid:durableId="1899894966">
    <w:abstractNumId w:val="2"/>
  </w:num>
  <w:num w:numId="3" w16cid:durableId="842160089">
    <w:abstractNumId w:val="4"/>
  </w:num>
  <w:num w:numId="4" w16cid:durableId="1217090042">
    <w:abstractNumId w:val="6"/>
  </w:num>
  <w:num w:numId="5" w16cid:durableId="2104258916">
    <w:abstractNumId w:val="1"/>
  </w:num>
  <w:num w:numId="6" w16cid:durableId="683167610">
    <w:abstractNumId w:val="3"/>
  </w:num>
  <w:num w:numId="7" w16cid:durableId="14944920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94"/>
    <w:rsid w:val="000E3604"/>
    <w:rsid w:val="001B197B"/>
    <w:rsid w:val="00247459"/>
    <w:rsid w:val="002D5079"/>
    <w:rsid w:val="005E77B3"/>
    <w:rsid w:val="0081344B"/>
    <w:rsid w:val="00A51AAF"/>
    <w:rsid w:val="00AC4394"/>
    <w:rsid w:val="00B047B0"/>
    <w:rsid w:val="00F6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E75B"/>
  <w15:chartTrackingRefBased/>
  <w15:docId w15:val="{AED16F77-C509-4DBA-9A05-F0A6316B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394"/>
  </w:style>
  <w:style w:type="paragraph" w:styleId="Titre1">
    <w:name w:val="heading 1"/>
    <w:basedOn w:val="Normal"/>
    <w:link w:val="Titre1Car"/>
    <w:uiPriority w:val="9"/>
    <w:qFormat/>
    <w:rsid w:val="00AC4394"/>
    <w:pPr>
      <w:widowControl w:val="0"/>
      <w:autoSpaceDE w:val="0"/>
      <w:autoSpaceDN w:val="0"/>
      <w:spacing w:before="1" w:after="0" w:line="240" w:lineRule="auto"/>
      <w:ind w:left="1434" w:right="1434"/>
      <w:jc w:val="center"/>
      <w:outlineLvl w:val="0"/>
    </w:pPr>
    <w:rPr>
      <w:rFonts w:ascii="Calibri" w:eastAsia="Calibri" w:hAnsi="Calibri" w:cs="Calibri"/>
      <w:b/>
      <w:bCs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C4394"/>
    <w:rPr>
      <w:rFonts w:ascii="Calibri" w:eastAsia="Calibri" w:hAnsi="Calibri" w:cs="Calibri"/>
      <w:b/>
      <w:bCs/>
      <w:lang w:val="en-US"/>
    </w:rPr>
  </w:style>
  <w:style w:type="paragraph" w:styleId="Titre">
    <w:name w:val="Title"/>
    <w:basedOn w:val="Normal"/>
    <w:link w:val="TitreCar"/>
    <w:uiPriority w:val="10"/>
    <w:qFormat/>
    <w:rsid w:val="00AC4394"/>
    <w:pPr>
      <w:widowControl w:val="0"/>
      <w:autoSpaceDE w:val="0"/>
      <w:autoSpaceDN w:val="0"/>
      <w:spacing w:after="0" w:line="240" w:lineRule="auto"/>
      <w:ind w:left="1434" w:right="1434"/>
      <w:jc w:val="center"/>
    </w:pPr>
    <w:rPr>
      <w:rFonts w:ascii="Calibri" w:eastAsia="Calibri" w:hAnsi="Calibri" w:cs="Calibri"/>
      <w:b/>
      <w:bCs/>
      <w:sz w:val="29"/>
      <w:szCs w:val="29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AC4394"/>
    <w:rPr>
      <w:rFonts w:ascii="Calibri" w:eastAsia="Calibri" w:hAnsi="Calibri" w:cs="Calibri"/>
      <w:b/>
      <w:bCs/>
      <w:sz w:val="29"/>
      <w:szCs w:val="29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AC43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C4394"/>
    <w:rPr>
      <w:rFonts w:ascii="Calibri" w:eastAsia="Calibri" w:hAnsi="Calibri" w:cs="Calibri"/>
      <w:lang w:val="en-US"/>
    </w:rPr>
  </w:style>
  <w:style w:type="character" w:styleId="Lienhypertexte">
    <w:name w:val="Hyperlink"/>
    <w:basedOn w:val="Policepardfaut"/>
    <w:uiPriority w:val="99"/>
    <w:unhideWhenUsed/>
    <w:rsid w:val="00AC439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C4394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47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rin.cmpp.cbv@gmail.com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hery.cmpp.cbv@gmail.com" TargetMode="External"/><Relationship Id="rId12" Type="http://schemas.openxmlformats.org/officeDocument/2006/relationships/image" Target="media/image5.sv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irection.cbv@gmail.com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hyperlink" Target="mailto:direction.cbv@gmail.com" TargetMode="External"/><Relationship Id="rId10" Type="http://schemas.openxmlformats.org/officeDocument/2006/relationships/image" Target="media/image3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MISZEWSKI</dc:creator>
  <cp:keywords/>
  <dc:description/>
  <cp:lastModifiedBy>Nadine</cp:lastModifiedBy>
  <cp:revision>2</cp:revision>
  <cp:lastPrinted>2022-04-26T09:29:00Z</cp:lastPrinted>
  <dcterms:created xsi:type="dcterms:W3CDTF">2022-05-13T07:21:00Z</dcterms:created>
  <dcterms:modified xsi:type="dcterms:W3CDTF">2022-05-13T07:21:00Z</dcterms:modified>
</cp:coreProperties>
</file>