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91" w:rsidRPr="00D17291" w:rsidRDefault="00D17291" w:rsidP="00D17291">
      <w:pPr>
        <w:shd w:val="clear" w:color="auto" w:fill="FFFFFF"/>
        <w:spacing w:after="225" w:line="270" w:lineRule="atLeast"/>
        <w:jc w:val="both"/>
        <w:textAlignment w:val="baseline"/>
        <w:outlineLvl w:val="0"/>
        <w:rPr>
          <w:rFonts w:ascii="Trebuchet MS" w:eastAsia="Times New Roman" w:hAnsi="Trebuchet MS" w:cs="Times New Roman"/>
          <w:i/>
          <w:iCs/>
          <w:color w:val="1E9C9D"/>
          <w:spacing w:val="15"/>
          <w:kern w:val="36"/>
          <w:sz w:val="30"/>
          <w:szCs w:val="30"/>
          <w:lang w:eastAsia="fr-FR"/>
        </w:rPr>
      </w:pPr>
      <w:r w:rsidRPr="00D17291">
        <w:rPr>
          <w:rFonts w:ascii="Trebuchet MS" w:eastAsia="Times New Roman" w:hAnsi="Trebuchet MS" w:cs="Times New Roman"/>
          <w:i/>
          <w:iCs/>
          <w:color w:val="1E9C9D"/>
          <w:spacing w:val="15"/>
          <w:kern w:val="36"/>
          <w:sz w:val="30"/>
          <w:szCs w:val="30"/>
          <w:lang w:eastAsia="fr-FR"/>
        </w:rPr>
        <w:t>Médecin chef d’établissement CMPP</w:t>
      </w:r>
      <w:r>
        <w:rPr>
          <w:rFonts w:ascii="Trebuchet MS" w:eastAsia="Times New Roman" w:hAnsi="Trebuchet MS" w:cs="Times New Roman"/>
          <w:i/>
          <w:iCs/>
          <w:color w:val="1E9C9D"/>
          <w:spacing w:val="15"/>
          <w:kern w:val="36"/>
          <w:sz w:val="30"/>
          <w:szCs w:val="30"/>
          <w:lang w:eastAsia="fr-FR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1E9C9D"/>
          <w:spacing w:val="15"/>
          <w:kern w:val="36"/>
          <w:sz w:val="30"/>
          <w:szCs w:val="30"/>
          <w:lang w:eastAsia="fr-FR"/>
        </w:rPr>
        <w:t>MARMANDE</w:t>
      </w:r>
      <w:r>
        <w:rPr>
          <w:rFonts w:ascii="Trebuchet MS" w:eastAsia="Times New Roman" w:hAnsi="Trebuchet MS" w:cs="Times New Roman"/>
          <w:i/>
          <w:iCs/>
          <w:color w:val="1E9C9D"/>
          <w:spacing w:val="15"/>
          <w:kern w:val="36"/>
          <w:sz w:val="30"/>
          <w:szCs w:val="30"/>
          <w:lang w:eastAsia="fr-FR"/>
        </w:rPr>
        <w:t xml:space="preserve"> (ALGEEI 47)</w:t>
      </w:r>
      <w:r w:rsidRPr="00D17291">
        <w:rPr>
          <w:rFonts w:ascii="Trebuchet MS" w:eastAsia="Times New Roman" w:hAnsi="Trebuchet MS" w:cs="Times New Roman"/>
          <w:i/>
          <w:iCs/>
          <w:color w:val="1E9C9D"/>
          <w:spacing w:val="15"/>
          <w:kern w:val="36"/>
          <w:sz w:val="30"/>
          <w:szCs w:val="30"/>
          <w:lang w:eastAsia="fr-FR"/>
        </w:rPr>
        <w:t xml:space="preserve"> </w:t>
      </w:r>
    </w:p>
    <w:p w:rsidR="00D17291" w:rsidRPr="00D17291" w:rsidRDefault="00D17291" w:rsidP="00D17291">
      <w:pPr>
        <w:shd w:val="clear" w:color="auto" w:fill="FFFFFF"/>
        <w:spacing w:line="285" w:lineRule="atLeast"/>
        <w:jc w:val="both"/>
        <w:textAlignment w:val="baseline"/>
        <w:rPr>
          <w:rFonts w:ascii="Trebuchet MS" w:eastAsia="Times New Roman" w:hAnsi="Trebuchet MS" w:cs="Times New Roman"/>
          <w:b/>
          <w:bCs/>
          <w:color w:val="2F3025"/>
          <w:sz w:val="20"/>
          <w:szCs w:val="20"/>
          <w:lang w:eastAsia="fr-FR"/>
        </w:rPr>
      </w:pPr>
      <w:r w:rsidRPr="00D17291">
        <w:rPr>
          <w:rFonts w:ascii="Trebuchet MS" w:eastAsia="Times New Roman" w:hAnsi="Trebuchet MS" w:cs="Times New Roman"/>
          <w:b/>
          <w:bCs/>
          <w:color w:val="2F3025"/>
          <w:sz w:val="20"/>
          <w:szCs w:val="20"/>
          <w:lang w:eastAsia="fr-FR"/>
        </w:rPr>
        <w:t xml:space="preserve">Le CMPP de </w:t>
      </w:r>
      <w:r>
        <w:rPr>
          <w:rFonts w:ascii="Trebuchet MS" w:eastAsia="Times New Roman" w:hAnsi="Trebuchet MS" w:cs="Times New Roman"/>
          <w:b/>
          <w:bCs/>
          <w:color w:val="2F3025"/>
          <w:sz w:val="20"/>
          <w:szCs w:val="20"/>
          <w:lang w:eastAsia="fr-FR"/>
        </w:rPr>
        <w:t>Marmande et son</w:t>
      </w:r>
      <w:r w:rsidRPr="00D17291">
        <w:rPr>
          <w:rFonts w:ascii="Trebuchet MS" w:eastAsia="Times New Roman" w:hAnsi="Trebuchet MS" w:cs="Times New Roman"/>
          <w:b/>
          <w:bCs/>
          <w:color w:val="2F3025"/>
          <w:sz w:val="20"/>
          <w:szCs w:val="20"/>
          <w:lang w:eastAsia="fr-FR"/>
        </w:rPr>
        <w:t xml:space="preserve"> antenne</w:t>
      </w:r>
      <w:r>
        <w:rPr>
          <w:rFonts w:ascii="Trebuchet MS" w:eastAsia="Times New Roman" w:hAnsi="Trebuchet MS" w:cs="Times New Roman"/>
          <w:b/>
          <w:bCs/>
          <w:color w:val="2F3025"/>
          <w:sz w:val="20"/>
          <w:szCs w:val="20"/>
          <w:lang w:eastAsia="fr-FR"/>
        </w:rPr>
        <w:t xml:space="preserve"> de Tonneins</w:t>
      </w:r>
      <w:r w:rsidRPr="00D17291">
        <w:rPr>
          <w:rFonts w:ascii="Trebuchet MS" w:eastAsia="Times New Roman" w:hAnsi="Trebuchet MS" w:cs="Times New Roman"/>
          <w:b/>
          <w:bCs/>
          <w:color w:val="2F3025"/>
          <w:sz w:val="20"/>
          <w:szCs w:val="20"/>
          <w:lang w:eastAsia="fr-FR"/>
        </w:rPr>
        <w:t xml:space="preserve"> recrute</w:t>
      </w:r>
      <w:r>
        <w:rPr>
          <w:rFonts w:ascii="Trebuchet MS" w:eastAsia="Times New Roman" w:hAnsi="Trebuchet MS" w:cs="Times New Roman"/>
          <w:b/>
          <w:bCs/>
          <w:color w:val="2F3025"/>
          <w:sz w:val="20"/>
          <w:szCs w:val="20"/>
          <w:lang w:eastAsia="fr-FR"/>
        </w:rPr>
        <w:t> </w:t>
      </w:r>
      <w:r>
        <w:rPr>
          <w:rFonts w:ascii="inherit" w:eastAsia="Times New Roman" w:hAnsi="inherit" w:cs="Times New Roman"/>
          <w:b/>
          <w:bCs/>
          <w:sz w:val="21"/>
          <w:szCs w:val="21"/>
          <w:lang w:eastAsia="fr-FR"/>
        </w:rPr>
        <w:t>:</w:t>
      </w:r>
    </w:p>
    <w:p w:rsidR="00D17291" w:rsidRPr="00D17291" w:rsidRDefault="00D17291" w:rsidP="00D17291">
      <w:pPr>
        <w:numPr>
          <w:ilvl w:val="0"/>
          <w:numId w:val="1"/>
        </w:numPr>
        <w:shd w:val="clear" w:color="auto" w:fill="E9EAE3"/>
        <w:spacing w:line="240" w:lineRule="auto"/>
        <w:ind w:left="1080" w:right="705"/>
        <w:jc w:val="both"/>
        <w:textAlignment w:val="baseline"/>
        <w:rPr>
          <w:rFonts w:ascii="inherit" w:eastAsia="Times New Roman" w:hAnsi="inherit" w:cs="Times New Roman"/>
          <w:color w:val="8486C0"/>
          <w:sz w:val="24"/>
          <w:szCs w:val="24"/>
          <w:lang w:eastAsia="fr-FR"/>
        </w:rPr>
      </w:pPr>
      <w:r w:rsidRPr="00D17291">
        <w:rPr>
          <w:rFonts w:ascii="inherit" w:eastAsia="Times New Roman" w:hAnsi="inherit" w:cs="Times New Roman"/>
          <w:b/>
          <w:bCs/>
          <w:color w:val="8486C0"/>
          <w:sz w:val="24"/>
          <w:szCs w:val="24"/>
          <w:bdr w:val="none" w:sz="0" w:space="0" w:color="auto" w:frame="1"/>
          <w:lang w:eastAsia="fr-FR"/>
        </w:rPr>
        <w:t>Un médecin chef d’établissement (H/F)</w:t>
      </w:r>
    </w:p>
    <w:p w:rsidR="00D17291" w:rsidRPr="00D17291" w:rsidRDefault="00D17291" w:rsidP="00D17291">
      <w:pPr>
        <w:shd w:val="clear" w:color="auto" w:fill="FFFFFF"/>
        <w:spacing w:before="225" w:after="180" w:line="240" w:lineRule="auto"/>
        <w:jc w:val="both"/>
        <w:textAlignment w:val="baseline"/>
        <w:outlineLvl w:val="4"/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</w:pPr>
      <w:r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  <w:t>CDI temps partiel (0.66</w:t>
      </w:r>
      <w:r w:rsidRPr="00D17291"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  <w:t xml:space="preserve"> ETP), mais possibilité de contractualiser un temps inférieur</w:t>
      </w:r>
      <w:r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  <w:t xml:space="preserve"> ou supérieur (au sein de l’association) selon besoins. </w:t>
      </w:r>
      <w:r w:rsidRPr="00D17291"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  <w:t xml:space="preserve">Poste à </w:t>
      </w:r>
      <w:r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  <w:t>pourvoir dans le premier semestre 2022</w:t>
      </w:r>
      <w:r w:rsidRPr="00D17291"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  <w:t xml:space="preserve"> - Adresser candidature à Monsieur le Directeur avant</w:t>
      </w:r>
      <w:r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  <w:t xml:space="preserve"> décembre 2021</w:t>
      </w:r>
      <w:r w:rsidRPr="00D17291">
        <w:rPr>
          <w:rFonts w:ascii="inherit" w:eastAsia="Times New Roman" w:hAnsi="inherit" w:cs="Times New Roman"/>
          <w:i/>
          <w:iCs/>
          <w:color w:val="88BD23"/>
          <w:sz w:val="21"/>
          <w:szCs w:val="21"/>
          <w:lang w:eastAsia="fr-FR"/>
        </w:rPr>
        <w:t>.</w:t>
      </w:r>
    </w:p>
    <w:p w:rsidR="00D17291" w:rsidRPr="00D17291" w:rsidRDefault="00D17291" w:rsidP="00D17291">
      <w:pPr>
        <w:shd w:val="clear" w:color="auto" w:fill="FFFFFF"/>
        <w:spacing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</w:pPr>
      <w:r w:rsidRPr="00D17291"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>Vous êtes médecin pédopsychiatre (ou psychiatre ou pédiatre ou médecin ayant des connaissances en psychiatrie infantile) et vous avez des compétences dans le domaine de la direction médicale et/ou de la fonction de médecin chef de service dans le secteur sanitaire ou médico-social. Vous possédez également une expérience dans la conduite de projets, le management des équipes et l’organisation institutionnelle.</w:t>
      </w:r>
    </w:p>
    <w:p w:rsidR="00D17291" w:rsidRPr="00D17291" w:rsidRDefault="00D17291" w:rsidP="00D17291">
      <w:pPr>
        <w:shd w:val="clear" w:color="auto" w:fill="FFFFFF"/>
        <w:spacing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</w:pPr>
      <w:r w:rsidRPr="00D17291"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>Vous assurerez la direction</w:t>
      </w:r>
      <w:r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 xml:space="preserve"> médicale du CMPP qui comporte 3</w:t>
      </w:r>
      <w:r w:rsidRPr="00D17291"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 xml:space="preserve"> équipes pluridisciplinair</w:t>
      </w:r>
      <w:r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>es de soins et fonctionne avec 2</w:t>
      </w:r>
      <w:r w:rsidRPr="00D17291"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 xml:space="preserve"> sites sur lesquels nous accompagnons en ambulatoire des enfants, adolescents et jeunes adultes de 0 à 20 ans. À ce titre, vous aurez la responsabilité du déroulement du soin dans l’établi</w:t>
      </w:r>
      <w:r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>ssement</w:t>
      </w:r>
      <w:r w:rsidRPr="00D17291"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>. Vous travaillerez en codirection avec le direct</w:t>
      </w:r>
      <w:r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>eur administratif</w:t>
      </w:r>
      <w:r w:rsidRPr="00D17291"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  <w:t xml:space="preserve"> pour tout ce qui concerne le travail institutionnel, la conduite des projets, le management des équipes, la vie associative…</w:t>
      </w:r>
    </w:p>
    <w:p w:rsidR="00D17291" w:rsidRPr="00D17291" w:rsidRDefault="00D17291" w:rsidP="00D1729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2F3025"/>
          <w:sz w:val="18"/>
          <w:szCs w:val="18"/>
          <w:lang w:eastAsia="fr-FR"/>
        </w:rPr>
      </w:pPr>
      <w:r w:rsidRPr="00D17291">
        <w:rPr>
          <w:rFonts w:ascii="inherit" w:eastAsia="Times New Roman" w:hAnsi="inherit" w:cs="Times New Roman"/>
          <w:b/>
          <w:bCs/>
          <w:color w:val="2F3025"/>
          <w:sz w:val="18"/>
          <w:szCs w:val="18"/>
          <w:bdr w:val="none" w:sz="0" w:space="0" w:color="auto" w:frame="1"/>
          <w:lang w:eastAsia="fr-FR"/>
        </w:rPr>
        <w:t>Pour toute information complémentaire concernant le poste,</w:t>
      </w:r>
    </w:p>
    <w:p w:rsidR="00D17291" w:rsidRPr="00D17291" w:rsidRDefault="00D17291" w:rsidP="00D172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</w:pPr>
      <w:r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  <w:t>M</w:t>
      </w:r>
      <w:r w:rsidRPr="00D17291"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  <w:t>erci de contacter le direct</w:t>
      </w:r>
      <w:r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  <w:t>eur administratif</w:t>
      </w:r>
      <w:r w:rsidR="00993826"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  <w:t> :</w:t>
      </w:r>
    </w:p>
    <w:p w:rsidR="00D17291" w:rsidRPr="00D17291" w:rsidRDefault="00D17291" w:rsidP="00D1729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</w:pPr>
      <w:r w:rsidRPr="00D17291"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  <w:t>M. </w:t>
      </w:r>
      <w:r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  <w:t xml:space="preserve">Guillaume SCALABRE 06 08 69 23 06 ou </w:t>
      </w:r>
      <w:hyperlink r:id="rId5" w:history="1">
        <w:r w:rsidRPr="00F377BF">
          <w:rPr>
            <w:rStyle w:val="Lienhypertexte"/>
            <w:rFonts w:ascii="inherit" w:eastAsia="Times New Roman" w:hAnsi="inherit" w:cs="Times New Roman"/>
            <w:sz w:val="21"/>
            <w:szCs w:val="21"/>
            <w:lang w:eastAsia="fr-FR"/>
          </w:rPr>
          <w:t>guillaume.scalabre@algeei.org</w:t>
        </w:r>
      </w:hyperlink>
      <w:r>
        <w:rPr>
          <w:rFonts w:ascii="inherit" w:eastAsia="Times New Roman" w:hAnsi="inherit" w:cs="Times New Roman"/>
          <w:color w:val="F39000"/>
          <w:sz w:val="21"/>
          <w:szCs w:val="21"/>
          <w:lang w:eastAsia="fr-FR"/>
        </w:rPr>
        <w:t xml:space="preserve"> </w:t>
      </w:r>
      <w:bookmarkStart w:id="0" w:name="_GoBack"/>
      <w:bookmarkEnd w:id="0"/>
    </w:p>
    <w:sectPr w:rsidR="00D17291" w:rsidRPr="00D1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1C9"/>
    <w:multiLevelType w:val="multilevel"/>
    <w:tmpl w:val="C81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91"/>
    <w:rsid w:val="0044791E"/>
    <w:rsid w:val="00993826"/>
    <w:rsid w:val="00D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4465"/>
  <w15:chartTrackingRefBased/>
  <w15:docId w15:val="{A7CB4532-4DFE-4DEF-A61C-CBC3D5A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7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172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172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2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1729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172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7291"/>
    <w:rPr>
      <w:b/>
      <w:bCs/>
    </w:rPr>
  </w:style>
  <w:style w:type="character" w:styleId="Lienhypertexte">
    <w:name w:val="Hyperlink"/>
    <w:basedOn w:val="Policepardfaut"/>
    <w:uiPriority w:val="99"/>
    <w:unhideWhenUsed/>
    <w:rsid w:val="00D17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2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69">
          <w:marLeft w:val="480"/>
          <w:marRight w:val="480"/>
          <w:marTop w:val="240"/>
          <w:marBottom w:val="240"/>
          <w:divBdr>
            <w:top w:val="single" w:sz="6" w:space="9" w:color="8F90C5"/>
            <w:left w:val="single" w:sz="6" w:space="9" w:color="8F90C5"/>
            <w:bottom w:val="single" w:sz="6" w:space="9" w:color="8F90C5"/>
            <w:right w:val="single" w:sz="6" w:space="9" w:color="8F90C5"/>
          </w:divBdr>
        </w:div>
        <w:div w:id="416099463">
          <w:blockQuote w:val="1"/>
          <w:marLeft w:val="480"/>
          <w:marRight w:val="480"/>
          <w:marTop w:val="480"/>
          <w:marBottom w:val="480"/>
          <w:divBdr>
            <w:top w:val="none" w:sz="0" w:space="0" w:color="auto"/>
            <w:left w:val="single" w:sz="12" w:space="15" w:color="F39000"/>
            <w:bottom w:val="none" w:sz="0" w:space="0" w:color="auto"/>
            <w:right w:val="none" w:sz="0" w:space="0" w:color="auto"/>
          </w:divBdr>
          <w:divsChild>
            <w:div w:id="5686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llaume.scalabre@algee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SCALABRE Guillaume</dc:creator>
  <cp:keywords/>
  <dc:description/>
  <cp:lastModifiedBy>SCALABRE Guillaume</cp:lastModifiedBy>
  <cp:revision>1</cp:revision>
  <dcterms:created xsi:type="dcterms:W3CDTF">2021-10-01T07:51:00Z</dcterms:created>
  <dcterms:modified xsi:type="dcterms:W3CDTF">2021-10-01T08:02:00Z</dcterms:modified>
</cp:coreProperties>
</file>