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1" w:rsidRDefault="00DA42E0">
      <w:r w:rsidRPr="00971690">
        <w:rPr>
          <w:bdr w:val="single" w:sz="4" w:space="0" w:color="auto"/>
        </w:rPr>
        <w:t xml:space="preserve">Offre d’emploi MEDECIN PSYCHIATRE – ASSOCIATION </w:t>
      </w:r>
      <w:proofErr w:type="spellStart"/>
      <w:r w:rsidRPr="00971690">
        <w:rPr>
          <w:bdr w:val="single" w:sz="4" w:space="0" w:color="auto"/>
        </w:rPr>
        <w:t>SERENA.</w:t>
      </w:r>
      <w:r w:rsidR="004F4FD3">
        <w:rPr>
          <w:bdr w:val="single" w:sz="4" w:space="0" w:color="auto"/>
        </w:rPr>
        <w:t>Marseille</w:t>
      </w:r>
      <w:proofErr w:type="spellEnd"/>
    </w:p>
    <w:p w:rsidR="00DA42E0" w:rsidRPr="00971690" w:rsidRDefault="00DA42E0" w:rsidP="00971690">
      <w:pPr>
        <w:spacing w:after="0"/>
        <w:jc w:val="both"/>
        <w:rPr>
          <w:rFonts w:ascii="Arial Narrow" w:eastAsia="Times New Roman" w:hAnsi="Arial Narrow" w:cs="Times New Roman"/>
        </w:rPr>
      </w:pPr>
    </w:p>
    <w:p w:rsidR="00DA42E0" w:rsidRPr="00971690" w:rsidRDefault="00DA42E0" w:rsidP="00971690">
      <w:pPr>
        <w:spacing w:after="0"/>
        <w:jc w:val="both"/>
        <w:rPr>
          <w:rFonts w:ascii="Arial Narrow" w:eastAsia="Times New Roman" w:hAnsi="Arial Narrow" w:cs="Times New Roman"/>
        </w:rPr>
      </w:pPr>
      <w:r w:rsidRPr="00971690">
        <w:rPr>
          <w:rFonts w:ascii="Arial Narrow" w:eastAsia="Times New Roman" w:hAnsi="Arial Narrow" w:cs="Times New Roman"/>
        </w:rPr>
        <w:t>L’association SERENA recrute un (de</w:t>
      </w:r>
      <w:r w:rsidR="00566730" w:rsidRPr="00971690">
        <w:rPr>
          <w:rFonts w:ascii="Arial Narrow" w:eastAsia="Times New Roman" w:hAnsi="Arial Narrow" w:cs="Times New Roman"/>
        </w:rPr>
        <w:t>s) médecin (s) psychiatre pour s</w:t>
      </w:r>
      <w:r w:rsidRPr="00971690">
        <w:rPr>
          <w:rFonts w:ascii="Arial Narrow" w:eastAsia="Times New Roman" w:hAnsi="Arial Narrow" w:cs="Times New Roman"/>
        </w:rPr>
        <w:t>es établissement</w:t>
      </w:r>
      <w:r w:rsidR="00566730" w:rsidRPr="00971690">
        <w:rPr>
          <w:rFonts w:ascii="Arial Narrow" w:eastAsia="Times New Roman" w:hAnsi="Arial Narrow" w:cs="Times New Roman"/>
        </w:rPr>
        <w:t>s</w:t>
      </w:r>
      <w:r w:rsidRPr="00971690">
        <w:rPr>
          <w:rFonts w:ascii="Arial Narrow" w:eastAsia="Times New Roman" w:hAnsi="Arial Narrow" w:cs="Times New Roman"/>
        </w:rPr>
        <w:t>.</w:t>
      </w:r>
    </w:p>
    <w:p w:rsidR="00566730" w:rsidRPr="00280462" w:rsidRDefault="00566730" w:rsidP="00971690">
      <w:pPr>
        <w:spacing w:after="0"/>
        <w:jc w:val="both"/>
        <w:rPr>
          <w:rFonts w:ascii="Arial Narrow" w:eastAsia="Times New Roman" w:hAnsi="Arial Narrow" w:cs="Times New Roman"/>
        </w:rPr>
      </w:pPr>
      <w:r w:rsidRPr="00280462">
        <w:rPr>
          <w:rFonts w:ascii="Arial Narrow" w:eastAsia="Times New Roman" w:hAnsi="Arial Narrow" w:cs="Times New Roman"/>
        </w:rPr>
        <w:t>Serena oriente spécifiquement son action vers l'accueil et l'éducation des enfants présentant des inadaptations scolaires et psychiques.</w:t>
      </w:r>
    </w:p>
    <w:p w:rsidR="00566730" w:rsidRPr="00280462" w:rsidRDefault="00566730" w:rsidP="00971690">
      <w:pPr>
        <w:spacing w:after="0"/>
        <w:jc w:val="both"/>
        <w:rPr>
          <w:rFonts w:ascii="Arial Narrow" w:eastAsia="Times New Roman" w:hAnsi="Arial Narrow" w:cs="Times New Roman"/>
        </w:rPr>
      </w:pPr>
      <w:r w:rsidRPr="00280462">
        <w:rPr>
          <w:rFonts w:ascii="Arial Narrow" w:eastAsia="Times New Roman" w:hAnsi="Arial Narrow" w:cs="Times New Roman"/>
        </w:rPr>
        <w:t>Elle accueille une population diversifiée d'enfants et d'adolescents présentant : des troubles de nature autistiques, du comportement, psychiques, psychiatriques, en difficultés familiales, sociales, scolaires.</w:t>
      </w:r>
    </w:p>
    <w:p w:rsidR="00566730" w:rsidRDefault="00566730" w:rsidP="00971690">
      <w:pPr>
        <w:spacing w:after="0"/>
        <w:jc w:val="both"/>
        <w:rPr>
          <w:rFonts w:ascii="Arial Narrow" w:eastAsia="Times New Roman" w:hAnsi="Arial Narrow" w:cs="Times New Roman"/>
        </w:rPr>
      </w:pPr>
      <w:r w:rsidRPr="00280462">
        <w:rPr>
          <w:rFonts w:ascii="Arial Narrow" w:eastAsia="Times New Roman" w:hAnsi="Arial Narrow" w:cs="Times New Roman"/>
        </w:rPr>
        <w:t>Serena représente plus de 20 métiers, 250 salariés et 8 établissements comprenant 17 services à Marseille dans les secteurs sanitaire, médico-social et social.</w:t>
      </w:r>
    </w:p>
    <w:p w:rsidR="00566730" w:rsidRPr="00280462" w:rsidRDefault="00566730" w:rsidP="00971690">
      <w:pPr>
        <w:spacing w:after="0"/>
        <w:rPr>
          <w:rFonts w:ascii="Arial Narrow" w:eastAsia="Times New Roman" w:hAnsi="Arial Narrow" w:cs="Times New Roman"/>
        </w:rPr>
      </w:pPr>
    </w:p>
    <w:p w:rsidR="00DA42E0" w:rsidRPr="00566730" w:rsidRDefault="00566730" w:rsidP="00971690">
      <w:pPr>
        <w:spacing w:after="0"/>
        <w:rPr>
          <w:rFonts w:ascii="Arial Narrow" w:eastAsia="Times New Roman" w:hAnsi="Arial Narrow" w:cs="Times New Roman"/>
        </w:rPr>
      </w:pPr>
      <w:r w:rsidRPr="00566730">
        <w:rPr>
          <w:rFonts w:ascii="Arial Narrow" w:eastAsia="Times New Roman" w:hAnsi="Arial Narrow" w:cs="Times New Roman"/>
          <w:u w:val="single"/>
        </w:rPr>
        <w:t>Description du (des) poste (s)</w:t>
      </w:r>
      <w:r w:rsidRPr="00566730">
        <w:rPr>
          <w:rFonts w:ascii="Arial Narrow" w:eastAsia="Times New Roman" w:hAnsi="Arial Narrow" w:cs="Times New Roman"/>
        </w:rPr>
        <w:t> :</w:t>
      </w:r>
    </w:p>
    <w:p w:rsidR="00566730" w:rsidRPr="00280462" w:rsidRDefault="00566730" w:rsidP="00971690">
      <w:pPr>
        <w:spacing w:after="0"/>
        <w:jc w:val="both"/>
        <w:rPr>
          <w:rFonts w:ascii="Arial Narrow" w:eastAsia="Times New Roman" w:hAnsi="Arial Narrow" w:cs="Arial"/>
        </w:rPr>
      </w:pPr>
      <w:r w:rsidRPr="00280462">
        <w:rPr>
          <w:rFonts w:ascii="Arial Narrow" w:eastAsia="Times New Roman" w:hAnsi="Arial Narrow" w:cs="Arial"/>
        </w:rPr>
        <w:t xml:space="preserve">Poste basé sur Marseille 13 (Bouches-du-Rhône) </w:t>
      </w:r>
    </w:p>
    <w:p w:rsidR="00566730" w:rsidRPr="00280462" w:rsidRDefault="00566730" w:rsidP="00971690">
      <w:pPr>
        <w:spacing w:after="0"/>
        <w:jc w:val="both"/>
        <w:rPr>
          <w:rFonts w:ascii="Arial Narrow" w:eastAsia="Times New Roman" w:hAnsi="Arial Narrow" w:cs="Arial"/>
        </w:rPr>
      </w:pPr>
      <w:r w:rsidRPr="00280462">
        <w:rPr>
          <w:rFonts w:ascii="Arial Narrow" w:eastAsia="Times New Roman" w:hAnsi="Arial Narrow" w:cs="Arial"/>
        </w:rPr>
        <w:t>Le</w:t>
      </w:r>
      <w:r>
        <w:rPr>
          <w:rFonts w:ascii="Arial Narrow" w:eastAsia="Times New Roman" w:hAnsi="Arial Narrow" w:cs="Arial"/>
        </w:rPr>
        <w:t xml:space="preserve"> (s)</w:t>
      </w:r>
      <w:r w:rsidRPr="00280462">
        <w:rPr>
          <w:rFonts w:ascii="Arial Narrow" w:eastAsia="Times New Roman" w:hAnsi="Arial Narrow" w:cs="Arial"/>
        </w:rPr>
        <w:t xml:space="preserve"> poste</w:t>
      </w:r>
      <w:r>
        <w:rPr>
          <w:rFonts w:ascii="Arial Narrow" w:eastAsia="Times New Roman" w:hAnsi="Arial Narrow" w:cs="Arial"/>
        </w:rPr>
        <w:t xml:space="preserve"> (s)</w:t>
      </w:r>
      <w:r w:rsidRPr="00280462">
        <w:rPr>
          <w:rFonts w:ascii="Arial Narrow" w:eastAsia="Times New Roman" w:hAnsi="Arial Narrow" w:cs="Arial"/>
        </w:rPr>
        <w:t xml:space="preserve"> est</w:t>
      </w:r>
      <w:r>
        <w:rPr>
          <w:rFonts w:ascii="Arial Narrow" w:eastAsia="Times New Roman" w:hAnsi="Arial Narrow" w:cs="Arial"/>
        </w:rPr>
        <w:t xml:space="preserve"> (sont)</w:t>
      </w:r>
      <w:r w:rsidRPr="00280462">
        <w:rPr>
          <w:rFonts w:ascii="Arial Narrow" w:eastAsia="Times New Roman" w:hAnsi="Arial Narrow" w:cs="Arial"/>
        </w:rPr>
        <w:t xml:space="preserve"> à pourvoir en CDI </w:t>
      </w:r>
      <w:r w:rsidR="00FF108F">
        <w:rPr>
          <w:rFonts w:ascii="Arial Narrow" w:eastAsia="Times New Roman" w:hAnsi="Arial Narrow" w:cs="Arial"/>
        </w:rPr>
        <w:t>- prise de poste le 28 aout 2016</w:t>
      </w:r>
      <w:bookmarkStart w:id="0" w:name="_GoBack"/>
      <w:bookmarkEnd w:id="0"/>
      <w:r w:rsidRPr="00280462">
        <w:rPr>
          <w:rFonts w:ascii="Arial Narrow" w:eastAsia="Times New Roman" w:hAnsi="Arial Narrow" w:cs="Arial"/>
        </w:rPr>
        <w:t>.</w:t>
      </w:r>
    </w:p>
    <w:p w:rsidR="00566730" w:rsidRDefault="00566730" w:rsidP="00971690">
      <w:pPr>
        <w:pStyle w:val="Paragraphedeliste"/>
        <w:numPr>
          <w:ilvl w:val="0"/>
          <w:numId w:val="4"/>
        </w:numPr>
        <w:spacing w:after="0"/>
        <w:jc w:val="both"/>
        <w:rPr>
          <w:rFonts w:ascii="Arial Narrow" w:eastAsia="Times New Roman" w:hAnsi="Arial Narrow" w:cs="Arial"/>
        </w:rPr>
      </w:pPr>
      <w:r>
        <w:rPr>
          <w:rFonts w:ascii="Arial Narrow" w:eastAsia="Times New Roman" w:hAnsi="Arial Narrow" w:cs="Arial"/>
        </w:rPr>
        <w:t xml:space="preserve">0.40 ETP – pour le Centre Médico Psycho Pédagogique </w:t>
      </w:r>
    </w:p>
    <w:p w:rsidR="00566730" w:rsidRPr="00566730" w:rsidRDefault="00566730" w:rsidP="00971690">
      <w:pPr>
        <w:pStyle w:val="Paragraphedeliste"/>
        <w:numPr>
          <w:ilvl w:val="0"/>
          <w:numId w:val="4"/>
        </w:numPr>
        <w:spacing w:after="0"/>
        <w:jc w:val="both"/>
        <w:rPr>
          <w:rFonts w:ascii="Arial Narrow" w:eastAsia="Times New Roman" w:hAnsi="Arial Narrow" w:cs="Arial"/>
        </w:rPr>
      </w:pPr>
      <w:r>
        <w:rPr>
          <w:rFonts w:ascii="Arial Narrow" w:eastAsia="Times New Roman" w:hAnsi="Arial Narrow" w:cs="Arial"/>
        </w:rPr>
        <w:t>0.34 ETP – pour le Service de Soutien de Soins et d’Accueil Temporaire</w:t>
      </w:r>
    </w:p>
    <w:p w:rsidR="00566730" w:rsidRPr="00280462" w:rsidRDefault="00566730" w:rsidP="00971690">
      <w:pPr>
        <w:spacing w:after="0"/>
        <w:jc w:val="both"/>
        <w:rPr>
          <w:rFonts w:ascii="Arial Narrow" w:eastAsia="Times New Roman" w:hAnsi="Arial Narrow" w:cs="Arial"/>
        </w:rPr>
      </w:pPr>
    </w:p>
    <w:p w:rsidR="00566730" w:rsidRPr="00DD07BB" w:rsidRDefault="00566730" w:rsidP="00971690">
      <w:pPr>
        <w:spacing w:after="0"/>
        <w:ind w:right="283"/>
        <w:jc w:val="both"/>
        <w:rPr>
          <w:rFonts w:ascii="Arial Narrow" w:hAnsi="Arial Narrow"/>
        </w:rPr>
      </w:pPr>
      <w:r w:rsidRPr="00DD07BB">
        <w:rPr>
          <w:rFonts w:ascii="Arial Narrow" w:eastAsia="Times New Roman" w:hAnsi="Arial Narrow" w:cs="Arial"/>
        </w:rPr>
        <w:t>Sous l’autorité</w:t>
      </w:r>
      <w:r w:rsidRPr="00280462">
        <w:rPr>
          <w:rFonts w:ascii="Arial Narrow" w:eastAsia="Times New Roman" w:hAnsi="Arial Narrow" w:cs="Arial"/>
        </w:rPr>
        <w:t xml:space="preserve"> de la direction </w:t>
      </w:r>
      <w:r>
        <w:rPr>
          <w:rFonts w:ascii="Arial Narrow" w:eastAsia="Times New Roman" w:hAnsi="Arial Narrow" w:cs="Arial"/>
        </w:rPr>
        <w:t>de l’établissement</w:t>
      </w:r>
      <w:r w:rsidRPr="00280462">
        <w:rPr>
          <w:rFonts w:ascii="Arial Narrow" w:eastAsia="Times New Roman" w:hAnsi="Arial Narrow" w:cs="Arial"/>
        </w:rPr>
        <w:t xml:space="preserve"> et de </w:t>
      </w:r>
      <w:r w:rsidRPr="00DD07BB">
        <w:rPr>
          <w:rFonts w:ascii="Arial Narrow" w:eastAsia="Times New Roman" w:hAnsi="Arial Narrow" w:cs="Arial"/>
        </w:rPr>
        <w:t>la direction générale de l’associatio</w:t>
      </w:r>
      <w:r w:rsidRPr="00DD07BB">
        <w:rPr>
          <w:rFonts w:ascii="Arial Narrow" w:hAnsi="Arial Narrow" w:cs="Arial"/>
        </w:rPr>
        <w:t>n</w:t>
      </w:r>
      <w:r>
        <w:rPr>
          <w:rFonts w:ascii="Arial Narrow" w:hAnsi="Arial Narrow" w:cs="Arial"/>
        </w:rPr>
        <w:t>, v</w:t>
      </w:r>
      <w:r w:rsidRPr="00DD07BB">
        <w:rPr>
          <w:rFonts w:ascii="Arial Narrow" w:hAnsi="Arial Narrow"/>
        </w:rPr>
        <w:t>ous êtes en cha</w:t>
      </w:r>
      <w:r>
        <w:rPr>
          <w:rFonts w:ascii="Arial Narrow" w:hAnsi="Arial Narrow"/>
        </w:rPr>
        <w:t xml:space="preserve">rge d’évaluer la problématique </w:t>
      </w:r>
      <w:r w:rsidRPr="00DD07BB">
        <w:rPr>
          <w:rFonts w:ascii="Arial Narrow" w:hAnsi="Arial Narrow"/>
        </w:rPr>
        <w:t>psychiatrique des usagers au sein d’équipe</w:t>
      </w:r>
      <w:r>
        <w:rPr>
          <w:rFonts w:ascii="Arial Narrow" w:hAnsi="Arial Narrow"/>
        </w:rPr>
        <w:t>s</w:t>
      </w:r>
      <w:r w:rsidRPr="00DD07BB">
        <w:rPr>
          <w:rFonts w:ascii="Arial Narrow" w:hAnsi="Arial Narrow"/>
        </w:rPr>
        <w:t xml:space="preserve"> pluridisciplinaire</w:t>
      </w:r>
      <w:r>
        <w:rPr>
          <w:rFonts w:ascii="Arial Narrow" w:hAnsi="Arial Narrow"/>
        </w:rPr>
        <w:t>s</w:t>
      </w:r>
      <w:r w:rsidRPr="00DD07BB">
        <w:rPr>
          <w:rFonts w:ascii="Arial Narrow" w:hAnsi="Arial Narrow"/>
        </w:rPr>
        <w:t>.</w:t>
      </w:r>
    </w:p>
    <w:p w:rsidR="00566730" w:rsidRPr="00DD07BB" w:rsidRDefault="00566730" w:rsidP="00971690">
      <w:pPr>
        <w:spacing w:after="0"/>
        <w:ind w:right="283"/>
        <w:jc w:val="both"/>
        <w:rPr>
          <w:rFonts w:ascii="Arial Narrow" w:hAnsi="Arial Narrow"/>
        </w:rPr>
      </w:pPr>
      <w:r w:rsidRPr="00DD07BB">
        <w:rPr>
          <w:rFonts w:ascii="Arial Narrow" w:hAnsi="Arial Narrow"/>
        </w:rPr>
        <w:t>Vous assurez la prescription et la délivrance de traitements ainsi que l’élaboration et la mise en œuvre du projet de soins adaptés aux patients dont vous avez la charge.</w:t>
      </w:r>
    </w:p>
    <w:p w:rsidR="00566730" w:rsidRPr="00566730" w:rsidRDefault="00566730" w:rsidP="00971690">
      <w:pPr>
        <w:spacing w:after="0"/>
        <w:ind w:right="283"/>
        <w:jc w:val="both"/>
        <w:rPr>
          <w:rFonts w:ascii="Arial Narrow" w:hAnsi="Arial Narrow"/>
        </w:rPr>
      </w:pPr>
      <w:r w:rsidRPr="00DD07BB">
        <w:rPr>
          <w:rFonts w:ascii="Arial Narrow" w:eastAsia="Times New Roman" w:hAnsi="Arial Narrow" w:cs="Arial"/>
        </w:rPr>
        <w:t>Vous mettez</w:t>
      </w:r>
      <w:r w:rsidRPr="00280462">
        <w:rPr>
          <w:rFonts w:ascii="Arial Narrow" w:eastAsia="Times New Roman" w:hAnsi="Arial Narrow" w:cs="Arial"/>
        </w:rPr>
        <w:t xml:space="preserve"> en place des relations de qualité tant avec le</w:t>
      </w:r>
      <w:r w:rsidRPr="00DD07BB">
        <w:rPr>
          <w:rFonts w:ascii="Arial Narrow" w:eastAsia="Times New Roman" w:hAnsi="Arial Narrow" w:cs="Arial"/>
        </w:rPr>
        <w:t xml:space="preserve">s familles qu'avec les patients tout </w:t>
      </w:r>
      <w:r w:rsidRPr="00566730">
        <w:rPr>
          <w:rFonts w:ascii="Arial Narrow" w:hAnsi="Arial Narrow"/>
        </w:rPr>
        <w:t>en garantissant des conditions d’accueil et de prise en charge adaptées à leurs besoins…</w:t>
      </w:r>
    </w:p>
    <w:p w:rsidR="00DA42E0" w:rsidRDefault="00DA42E0" w:rsidP="00971690">
      <w:pPr>
        <w:spacing w:after="0"/>
      </w:pPr>
    </w:p>
    <w:p w:rsidR="00DA42E0" w:rsidRPr="00DA42E0" w:rsidRDefault="00DA42E0" w:rsidP="00971690">
      <w:pPr>
        <w:shd w:val="clear" w:color="auto" w:fill="FFFFFF"/>
        <w:spacing w:after="0" w:line="312" w:lineRule="atLeast"/>
        <w:jc w:val="both"/>
        <w:rPr>
          <w:rFonts w:ascii="Arial Narrow" w:hAnsi="Arial Narrow"/>
        </w:rPr>
      </w:pPr>
      <w:r w:rsidRPr="00DA42E0">
        <w:rPr>
          <w:rFonts w:ascii="Arial Narrow" w:hAnsi="Arial Narrow"/>
        </w:rPr>
        <w:t xml:space="preserve">La mission du </w:t>
      </w:r>
      <w:r w:rsidRPr="00DA42E0">
        <w:rPr>
          <w:rFonts w:ascii="Arial Narrow" w:hAnsi="Arial Narrow"/>
          <w:b/>
          <w:u w:val="single"/>
        </w:rPr>
        <w:t>SSSIAT</w:t>
      </w:r>
      <w:r w:rsidRPr="00DA42E0">
        <w:rPr>
          <w:rFonts w:ascii="Arial Narrow" w:hAnsi="Arial Narrow"/>
        </w:rPr>
        <w:t xml:space="preserve"> consiste à : </w:t>
      </w:r>
    </w:p>
    <w:p w:rsidR="00CF5506" w:rsidRDefault="00DA42E0" w:rsidP="00971690">
      <w:pPr>
        <w:numPr>
          <w:ilvl w:val="0"/>
          <w:numId w:val="1"/>
        </w:numPr>
        <w:shd w:val="clear" w:color="auto" w:fill="FFFFFF"/>
        <w:spacing w:after="0" w:line="312" w:lineRule="atLeast"/>
        <w:ind w:left="735"/>
        <w:jc w:val="both"/>
        <w:rPr>
          <w:rFonts w:ascii="Arial Narrow" w:hAnsi="Arial Narrow"/>
        </w:rPr>
      </w:pPr>
      <w:r w:rsidRPr="00DA42E0">
        <w:rPr>
          <w:rFonts w:ascii="Arial Narrow" w:hAnsi="Arial Narrow"/>
        </w:rPr>
        <w:t>intervenir auprès des équipes qui prennent en charge des adolescents présentant des troubles psychiques</w:t>
      </w:r>
    </w:p>
    <w:p w:rsidR="00DA42E0" w:rsidRPr="00DA42E0" w:rsidRDefault="00DA42E0" w:rsidP="00971690">
      <w:pPr>
        <w:numPr>
          <w:ilvl w:val="0"/>
          <w:numId w:val="1"/>
        </w:numPr>
        <w:shd w:val="clear" w:color="auto" w:fill="FFFFFF"/>
        <w:spacing w:after="0" w:line="312" w:lineRule="atLeast"/>
        <w:ind w:left="735"/>
        <w:jc w:val="both"/>
        <w:rPr>
          <w:rFonts w:ascii="Arial Narrow" w:hAnsi="Arial Narrow"/>
        </w:rPr>
      </w:pPr>
      <w:r w:rsidRPr="00DA42E0">
        <w:rPr>
          <w:rFonts w:ascii="Arial Narrow" w:hAnsi="Arial Narrow"/>
        </w:rPr>
        <w:t>travailler au sein des établissements/lieux d'accueil d'origine</w:t>
      </w:r>
    </w:p>
    <w:p w:rsidR="00DA42E0" w:rsidRPr="00DA42E0" w:rsidRDefault="00DA42E0" w:rsidP="00971690">
      <w:pPr>
        <w:numPr>
          <w:ilvl w:val="0"/>
          <w:numId w:val="1"/>
        </w:numPr>
        <w:shd w:val="clear" w:color="auto" w:fill="FFFFFF"/>
        <w:spacing w:after="0" w:line="312" w:lineRule="atLeast"/>
        <w:ind w:left="735"/>
        <w:jc w:val="both"/>
        <w:rPr>
          <w:rFonts w:ascii="Arial Narrow" w:hAnsi="Arial Narrow"/>
        </w:rPr>
      </w:pPr>
      <w:r w:rsidRPr="00DA42E0">
        <w:rPr>
          <w:rFonts w:ascii="Arial Narrow" w:hAnsi="Arial Narrow"/>
        </w:rPr>
        <w:t>proposer des accueils séquentiels, adaptés, temporaires</w:t>
      </w:r>
    </w:p>
    <w:p w:rsidR="00DA42E0" w:rsidRPr="00DA42E0" w:rsidRDefault="00DA42E0" w:rsidP="00971690">
      <w:pPr>
        <w:numPr>
          <w:ilvl w:val="0"/>
          <w:numId w:val="1"/>
        </w:numPr>
        <w:shd w:val="clear" w:color="auto" w:fill="FFFFFF"/>
        <w:spacing w:after="0" w:line="312" w:lineRule="atLeast"/>
        <w:ind w:left="735"/>
        <w:jc w:val="both"/>
        <w:rPr>
          <w:rFonts w:ascii="Arial Narrow" w:hAnsi="Arial Narrow"/>
        </w:rPr>
      </w:pPr>
      <w:r w:rsidRPr="00DA42E0">
        <w:rPr>
          <w:rFonts w:ascii="Arial Narrow" w:hAnsi="Arial Narrow"/>
        </w:rPr>
        <w:t>proposer une prise en charge soignante, éducative et thérapeutique.</w:t>
      </w:r>
    </w:p>
    <w:p w:rsidR="00DA42E0" w:rsidRPr="00DA42E0" w:rsidRDefault="00DA42E0" w:rsidP="00971690">
      <w:pPr>
        <w:shd w:val="clear" w:color="auto" w:fill="FFFFFF"/>
        <w:spacing w:after="0" w:line="312" w:lineRule="atLeast"/>
        <w:jc w:val="both"/>
        <w:rPr>
          <w:rFonts w:ascii="Arial Narrow" w:hAnsi="Arial Narrow"/>
        </w:rPr>
      </w:pPr>
      <w:r w:rsidRPr="00DA42E0">
        <w:rPr>
          <w:rFonts w:ascii="Arial Narrow" w:hAnsi="Arial Narrow"/>
        </w:rPr>
        <w:t>Ce service se trouve au croisement du sanitaire et du social. Il est agréé par le Conseil Général 13 et reçoit des moyens complémentaires en personnels soignant de l'Agence Régionale de Santé.</w:t>
      </w:r>
    </w:p>
    <w:p w:rsidR="00DA42E0" w:rsidRPr="00DA42E0" w:rsidRDefault="00DA42E0" w:rsidP="00971690">
      <w:pPr>
        <w:shd w:val="clear" w:color="auto" w:fill="FFFFFF"/>
        <w:spacing w:after="0" w:line="312" w:lineRule="atLeast"/>
        <w:jc w:val="both"/>
        <w:rPr>
          <w:rFonts w:ascii="Arial Narrow" w:hAnsi="Arial Narrow"/>
        </w:rPr>
      </w:pPr>
      <w:r w:rsidRPr="00DA42E0">
        <w:rPr>
          <w:rFonts w:ascii="Arial Narrow" w:hAnsi="Arial Narrow"/>
        </w:rPr>
        <w:t>Il accueille des adolescents âgés de 12 à 18 ans présentant des troubles psychiques.</w:t>
      </w:r>
      <w:r w:rsidR="00CF5506">
        <w:rPr>
          <w:rFonts w:ascii="Arial Narrow" w:hAnsi="Arial Narrow"/>
        </w:rPr>
        <w:t xml:space="preserve"> </w:t>
      </w:r>
      <w:r w:rsidRPr="00DA42E0">
        <w:rPr>
          <w:rFonts w:ascii="Arial Narrow" w:hAnsi="Arial Narrow"/>
        </w:rPr>
        <w:t>Il est constitué de deux volets :</w:t>
      </w:r>
    </w:p>
    <w:p w:rsidR="00DA42E0" w:rsidRPr="00DA42E0" w:rsidRDefault="00DA42E0" w:rsidP="00971690">
      <w:pPr>
        <w:shd w:val="clear" w:color="auto" w:fill="FFFFFF"/>
        <w:spacing w:after="0" w:line="312" w:lineRule="atLeast"/>
        <w:jc w:val="both"/>
        <w:rPr>
          <w:rFonts w:ascii="Arial Narrow" w:hAnsi="Arial Narrow"/>
        </w:rPr>
      </w:pPr>
      <w:r w:rsidRPr="00DA42E0">
        <w:rPr>
          <w:rFonts w:ascii="Arial Narrow" w:hAnsi="Arial Narrow"/>
          <w:b/>
        </w:rPr>
        <w:t>L'hébergement</w:t>
      </w:r>
      <w:r w:rsidRPr="00DA42E0">
        <w:rPr>
          <w:rFonts w:ascii="Arial Narrow" w:hAnsi="Arial Narrow"/>
        </w:rPr>
        <w:t xml:space="preserve"> : d'une capacité de 5 places et 1 place d'urgence, il propose de prendre en charge des adolescents aux parcours chaotiques et multiples placés par les services de l'aide sociale à l'enfance : MECS, DMEF, lieux de vie, Assistants familiaux'</w:t>
      </w:r>
    </w:p>
    <w:p w:rsidR="00DA42E0" w:rsidRPr="00CF5506" w:rsidRDefault="00DA42E0" w:rsidP="00971690">
      <w:pPr>
        <w:spacing w:after="0"/>
        <w:rPr>
          <w:rFonts w:ascii="Arial Narrow" w:hAnsi="Arial Narrow"/>
        </w:rPr>
      </w:pPr>
      <w:r w:rsidRPr="00CF5506">
        <w:rPr>
          <w:rFonts w:ascii="Arial Narrow" w:hAnsi="Arial Narrow"/>
          <w:b/>
        </w:rPr>
        <w:t>L'unité mobile</w:t>
      </w:r>
      <w:r w:rsidRPr="00CF5506">
        <w:rPr>
          <w:rFonts w:ascii="Arial Narrow" w:hAnsi="Arial Narrow"/>
        </w:rPr>
        <w:t xml:space="preserve"> : elle intervient auprès des adolescents et des équipes concernées par leur accueil. Elle participe à un travail de prévention, de soutien, d'évaluation et d'élaboration de projets de soin pour des adolescents qui ont entamé un processus de désinsertion sociale.</w:t>
      </w:r>
    </w:p>
    <w:p w:rsidR="00DA42E0" w:rsidRDefault="00DA42E0" w:rsidP="00DA42E0">
      <w:pPr>
        <w:rPr>
          <w:rFonts w:ascii="Arial" w:eastAsia="Times New Roman" w:hAnsi="Arial" w:cs="Arial"/>
          <w:color w:val="333333"/>
          <w:sz w:val="23"/>
          <w:szCs w:val="23"/>
          <w:lang w:eastAsia="fr-FR"/>
        </w:rPr>
      </w:pPr>
    </w:p>
    <w:p w:rsidR="00CF5506" w:rsidRPr="00DD07BB" w:rsidRDefault="00CF5506" w:rsidP="00CF5506">
      <w:pPr>
        <w:shd w:val="clear" w:color="auto" w:fill="FFFFFF"/>
        <w:spacing w:after="0" w:line="312" w:lineRule="atLeast"/>
        <w:jc w:val="both"/>
        <w:rPr>
          <w:rFonts w:ascii="Arial Narrow" w:eastAsia="Times New Roman" w:hAnsi="Arial Narrow" w:cs="Arial"/>
          <w:lang w:eastAsia="fr-FR"/>
        </w:rPr>
      </w:pPr>
      <w:r w:rsidRPr="0058788D">
        <w:rPr>
          <w:rFonts w:ascii="Arial Narrow" w:eastAsia="Times New Roman" w:hAnsi="Arial Narrow" w:cs="Arial"/>
          <w:b/>
          <w:u w:val="single"/>
          <w:lang w:eastAsia="fr-FR"/>
        </w:rPr>
        <w:t>Le C.M.P.P</w:t>
      </w:r>
      <w:r w:rsidRPr="00280462">
        <w:rPr>
          <w:rFonts w:ascii="Arial Narrow" w:eastAsia="Times New Roman" w:hAnsi="Arial Narrow" w:cs="Arial"/>
          <w:lang w:eastAsia="fr-FR"/>
        </w:rPr>
        <w:t xml:space="preserve"> est un centre de consultation, de diagnostic et de soins en cure ambulatoire non sectorisé recevant des enfants et adolescents présentant des difficultés psychologiques affectives ou réactionnelles avec des manifestations symptomatologiques ou comportementales (retard de parole ou de langage, maladresse gestuelle, problèmes d'apprentissage de la lecture/écriture et difficultés familiales).</w:t>
      </w:r>
    </w:p>
    <w:p w:rsidR="00CF5506" w:rsidRPr="00280462" w:rsidRDefault="00CF5506" w:rsidP="00971690">
      <w:pPr>
        <w:shd w:val="clear" w:color="auto" w:fill="FFFFFF"/>
        <w:spacing w:after="0" w:line="312" w:lineRule="atLeast"/>
        <w:jc w:val="both"/>
        <w:rPr>
          <w:rFonts w:ascii="Arial Narrow" w:eastAsia="Times New Roman" w:hAnsi="Arial Narrow" w:cs="Arial"/>
          <w:lang w:eastAsia="fr-FR"/>
        </w:rPr>
      </w:pPr>
    </w:p>
    <w:p w:rsidR="00CF5506" w:rsidRPr="00DD07BB" w:rsidRDefault="00CF5506" w:rsidP="00971690">
      <w:pPr>
        <w:spacing w:after="0"/>
        <w:jc w:val="both"/>
        <w:rPr>
          <w:rFonts w:ascii="Arial Narrow" w:eastAsia="Times New Roman" w:hAnsi="Arial Narrow" w:cs="Arial"/>
          <w:lang w:eastAsia="fr-FR"/>
        </w:rPr>
      </w:pPr>
      <w:r w:rsidRPr="00DD07BB">
        <w:rPr>
          <w:rFonts w:ascii="Arial Narrow" w:eastAsia="Times New Roman" w:hAnsi="Arial Narrow" w:cs="Arial"/>
          <w:lang w:eastAsia="fr-FR"/>
        </w:rPr>
        <w:lastRenderedPageBreak/>
        <w:t>En accord avec la famille, le C.M.P.P. travaille en collaboration avec des intervenants extérieurs (médecins, services sociaux, écoles...). Le projet thérapeutique répond aux besoins de l'enfant et de la famille et le soin est adapté à la singularité de chaque cas.</w:t>
      </w:r>
    </w:p>
    <w:p w:rsidR="00DA42E0" w:rsidRPr="00CF5506" w:rsidRDefault="00DA42E0" w:rsidP="00971690">
      <w:pPr>
        <w:spacing w:after="0"/>
        <w:rPr>
          <w:rFonts w:ascii="Arial Narrow" w:hAnsi="Arial Narrow"/>
        </w:rPr>
      </w:pPr>
    </w:p>
    <w:p w:rsidR="0058788D" w:rsidRPr="00280462" w:rsidRDefault="0058788D" w:rsidP="0058788D">
      <w:pPr>
        <w:spacing w:after="0"/>
        <w:jc w:val="both"/>
        <w:rPr>
          <w:rFonts w:ascii="Arial Narrow" w:eastAsia="Times New Roman" w:hAnsi="Arial Narrow" w:cs="Arial"/>
          <w:b/>
          <w:u w:val="single"/>
        </w:rPr>
      </w:pPr>
      <w:r w:rsidRPr="00280462">
        <w:rPr>
          <w:rFonts w:ascii="Arial Narrow" w:eastAsia="Times New Roman" w:hAnsi="Arial Narrow" w:cs="Arial"/>
          <w:b/>
          <w:u w:val="single"/>
        </w:rPr>
        <w:t>PROFIL RECHERCHE</w:t>
      </w:r>
    </w:p>
    <w:p w:rsidR="0058788D" w:rsidRPr="00280462" w:rsidRDefault="0058788D" w:rsidP="0058788D">
      <w:pPr>
        <w:spacing w:after="0"/>
        <w:jc w:val="both"/>
        <w:rPr>
          <w:rFonts w:ascii="Arial Narrow" w:eastAsia="Times New Roman" w:hAnsi="Arial Narrow" w:cs="Arial"/>
          <w:u w:val="single"/>
        </w:rPr>
      </w:pPr>
    </w:p>
    <w:p w:rsidR="0058788D" w:rsidRPr="00DD07BB"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Ce poste convient à un</w:t>
      </w:r>
      <w:r w:rsidR="00971690">
        <w:rPr>
          <w:rFonts w:ascii="Arial Narrow" w:eastAsia="Times New Roman" w:hAnsi="Arial Narrow" w:cs="Arial"/>
        </w:rPr>
        <w:t xml:space="preserve"> (des)</w:t>
      </w:r>
      <w:r w:rsidRPr="00280462">
        <w:rPr>
          <w:rFonts w:ascii="Arial Narrow" w:eastAsia="Times New Roman" w:hAnsi="Arial Narrow" w:cs="Arial"/>
        </w:rPr>
        <w:t xml:space="preserve"> </w:t>
      </w:r>
      <w:r w:rsidRPr="00DD07BB">
        <w:rPr>
          <w:rFonts w:ascii="Arial Narrow" w:eastAsia="Times New Roman" w:hAnsi="Arial Narrow" w:cs="Arial"/>
        </w:rPr>
        <w:t>médecin</w:t>
      </w:r>
      <w:r w:rsidR="00971690">
        <w:rPr>
          <w:rFonts w:ascii="Arial Narrow" w:eastAsia="Times New Roman" w:hAnsi="Arial Narrow" w:cs="Arial"/>
        </w:rPr>
        <w:t xml:space="preserve"> (s)</w:t>
      </w:r>
      <w:r w:rsidRPr="00DD07BB">
        <w:rPr>
          <w:rFonts w:ascii="Arial Narrow" w:eastAsia="Times New Roman" w:hAnsi="Arial Narrow" w:cs="Arial"/>
        </w:rPr>
        <w:t xml:space="preserve"> </w:t>
      </w:r>
      <w:r w:rsidR="00971690">
        <w:rPr>
          <w:rFonts w:ascii="Arial Narrow" w:eastAsia="Times New Roman" w:hAnsi="Arial Narrow" w:cs="Arial"/>
        </w:rPr>
        <w:t>psychiatre (H/F)</w:t>
      </w:r>
      <w:r w:rsidRPr="00DD07BB">
        <w:rPr>
          <w:rFonts w:ascii="Arial Narrow" w:eastAsia="Times New Roman" w:hAnsi="Arial Narrow" w:cs="Arial"/>
        </w:rPr>
        <w:t xml:space="preserve"> ayant </w:t>
      </w:r>
      <w:r w:rsidR="00971690">
        <w:rPr>
          <w:rFonts w:ascii="Arial Narrow" w:hAnsi="Arial Narrow"/>
        </w:rPr>
        <w:t>une expérience</w:t>
      </w:r>
      <w:r w:rsidRPr="00DD07BB">
        <w:rPr>
          <w:rFonts w:ascii="Arial Narrow" w:hAnsi="Arial Narrow"/>
        </w:rPr>
        <w:t xml:space="preserve"> </w:t>
      </w:r>
      <w:r w:rsidR="00971690">
        <w:rPr>
          <w:rFonts w:ascii="Arial Narrow" w:hAnsi="Arial Narrow"/>
        </w:rPr>
        <w:t>d</w:t>
      </w:r>
      <w:r w:rsidRPr="00DD07BB">
        <w:rPr>
          <w:rFonts w:ascii="Arial Narrow" w:hAnsi="Arial Narrow"/>
        </w:rPr>
        <w:t>e travail pluridisciplinaire au sein d'une structure sociale ou médico-sociale.</w:t>
      </w:r>
    </w:p>
    <w:p w:rsidR="0058788D" w:rsidRPr="00280462" w:rsidRDefault="0058788D" w:rsidP="0058788D">
      <w:pPr>
        <w:spacing w:after="0"/>
        <w:jc w:val="both"/>
        <w:rPr>
          <w:rFonts w:ascii="Arial Narrow" w:eastAsia="Times New Roman" w:hAnsi="Arial Narrow" w:cs="Arial"/>
        </w:rPr>
      </w:pPr>
    </w:p>
    <w:p w:rsidR="0058788D" w:rsidRPr="00280462"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Docteur en médecine inscrit(e) à l'ordre des médecins, complét</w:t>
      </w:r>
      <w:r w:rsidRPr="00DD07BB">
        <w:rPr>
          <w:rFonts w:ascii="Arial Narrow" w:eastAsia="Times New Roman" w:hAnsi="Arial Narrow" w:cs="Arial"/>
        </w:rPr>
        <w:t>é par un diplôme en psychiatrie.</w:t>
      </w:r>
      <w:r w:rsidRPr="00280462">
        <w:rPr>
          <w:rFonts w:ascii="Arial Narrow" w:eastAsia="Times New Roman" w:hAnsi="Arial Narrow" w:cs="Arial"/>
        </w:rPr>
        <w:t xml:space="preserve"> </w:t>
      </w:r>
    </w:p>
    <w:p w:rsidR="0058788D" w:rsidRPr="00280462" w:rsidRDefault="0058788D" w:rsidP="0058788D">
      <w:pPr>
        <w:spacing w:after="0"/>
        <w:jc w:val="both"/>
        <w:rPr>
          <w:rFonts w:ascii="Arial Narrow" w:eastAsia="Times New Roman" w:hAnsi="Arial Narrow" w:cs="Arial"/>
        </w:rPr>
      </w:pPr>
    </w:p>
    <w:p w:rsidR="0058788D" w:rsidRPr="00280462"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Vous êtes disponible, vous</w:t>
      </w:r>
      <w:r w:rsidRPr="00DD07BB">
        <w:rPr>
          <w:rFonts w:ascii="Arial Narrow" w:eastAsia="Times New Roman" w:hAnsi="Arial Narrow" w:cs="Arial"/>
        </w:rPr>
        <w:t xml:space="preserve"> démontrez </w:t>
      </w:r>
      <w:r w:rsidRPr="00280462">
        <w:rPr>
          <w:rFonts w:ascii="Arial Narrow" w:eastAsia="Times New Roman" w:hAnsi="Arial Narrow" w:cs="Arial"/>
        </w:rPr>
        <w:t xml:space="preserve"> des aptitudes pour le travail en équipe. </w:t>
      </w:r>
    </w:p>
    <w:p w:rsidR="0058788D" w:rsidRPr="00280462"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Vous savez animer ces équip</w:t>
      </w:r>
      <w:r w:rsidRPr="00DD07BB">
        <w:rPr>
          <w:rFonts w:ascii="Arial Narrow" w:eastAsia="Times New Roman" w:hAnsi="Arial Narrow" w:cs="Arial"/>
        </w:rPr>
        <w:t>es et définir un cadre de soin.</w:t>
      </w:r>
    </w:p>
    <w:p w:rsidR="0058788D" w:rsidRPr="00280462" w:rsidRDefault="0058788D" w:rsidP="0058788D">
      <w:pPr>
        <w:spacing w:after="0"/>
        <w:jc w:val="both"/>
        <w:rPr>
          <w:rFonts w:ascii="Arial Narrow" w:eastAsia="Times New Roman" w:hAnsi="Arial Narrow" w:cs="Arial"/>
        </w:rPr>
      </w:pPr>
    </w:p>
    <w:p w:rsidR="0058788D" w:rsidRPr="00280462"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Rémunération</w:t>
      </w:r>
      <w:r w:rsidRPr="00DD07BB">
        <w:rPr>
          <w:rFonts w:ascii="Arial Narrow" w:eastAsia="Times New Roman" w:hAnsi="Arial Narrow" w:cs="Arial"/>
        </w:rPr>
        <w:t xml:space="preserve"> selon la convention collective</w:t>
      </w:r>
      <w:r w:rsidRPr="00280462">
        <w:rPr>
          <w:rFonts w:ascii="Arial Narrow" w:eastAsia="Times New Roman" w:hAnsi="Arial Narrow" w:cs="Arial"/>
        </w:rPr>
        <w:t xml:space="preserve"> nationale de travail des établissements et services pour personnes inadaptées et handicapées du 15 mars 1966.</w:t>
      </w:r>
    </w:p>
    <w:p w:rsidR="0058788D" w:rsidRPr="00280462" w:rsidRDefault="0058788D" w:rsidP="0058788D">
      <w:pPr>
        <w:spacing w:after="0"/>
        <w:jc w:val="both"/>
        <w:rPr>
          <w:rFonts w:ascii="Arial Narrow" w:eastAsia="Times New Roman" w:hAnsi="Arial Narrow" w:cs="Arial"/>
        </w:rPr>
      </w:pPr>
    </w:p>
    <w:p w:rsidR="0058788D" w:rsidRPr="00280462"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Les personnes intéressées par ce recrutement devront déposer leur candidature :</w:t>
      </w:r>
    </w:p>
    <w:p w:rsidR="0058788D" w:rsidRPr="00280462" w:rsidRDefault="0058788D" w:rsidP="0058788D">
      <w:pPr>
        <w:spacing w:after="0"/>
        <w:jc w:val="both"/>
        <w:rPr>
          <w:rFonts w:ascii="Arial Narrow" w:eastAsia="Times New Roman" w:hAnsi="Arial Narrow" w:cs="Arial"/>
        </w:rPr>
      </w:pPr>
      <w:r w:rsidRPr="00280462">
        <w:rPr>
          <w:rFonts w:ascii="Arial Narrow" w:eastAsia="Times New Roman" w:hAnsi="Arial Narrow" w:cs="Arial"/>
        </w:rPr>
        <w:t xml:space="preserve">(Lettre de motivation et CV) </w:t>
      </w:r>
    </w:p>
    <w:p w:rsidR="0058788D" w:rsidRPr="00280462" w:rsidRDefault="0058788D" w:rsidP="0058788D">
      <w:pPr>
        <w:spacing w:after="0"/>
        <w:jc w:val="both"/>
        <w:rPr>
          <w:rFonts w:ascii="Arial Narrow" w:eastAsia="Times New Roman" w:hAnsi="Arial Narrow" w:cs="Arial"/>
        </w:rPr>
      </w:pPr>
    </w:p>
    <w:p w:rsidR="0058788D" w:rsidRPr="00DD07BB" w:rsidRDefault="0058788D" w:rsidP="0058788D">
      <w:pPr>
        <w:spacing w:after="0"/>
        <w:rPr>
          <w:rFonts w:ascii="Arial Narrow" w:eastAsia="Times New Roman" w:hAnsi="Arial Narrow" w:cs="Times New Roman"/>
          <w:lang w:eastAsia="fr-FR"/>
        </w:rPr>
      </w:pPr>
      <w:r w:rsidRPr="00280462">
        <w:rPr>
          <w:rFonts w:ascii="Arial Narrow" w:eastAsia="Times New Roman" w:hAnsi="Arial Narrow" w:cs="Times New Roman"/>
          <w:b/>
        </w:rPr>
        <w:t>De préférence par mail</w:t>
      </w:r>
      <w:r w:rsidRPr="00280462">
        <w:rPr>
          <w:rFonts w:ascii="Arial Narrow" w:eastAsia="Times New Roman" w:hAnsi="Arial Narrow" w:cs="Times New Roman"/>
        </w:rPr>
        <w:t xml:space="preserve"> : </w:t>
      </w:r>
      <w:hyperlink r:id="rId6" w:history="1">
        <w:r w:rsidRPr="00DD07BB">
          <w:rPr>
            <w:rStyle w:val="Lienhypertexte"/>
            <w:rFonts w:ascii="Arial Narrow" w:eastAsia="Times New Roman" w:hAnsi="Arial Narrow" w:cs="Times New Roman"/>
            <w:lang w:eastAsia="fr-FR"/>
          </w:rPr>
          <w:t>drh@serena.asso.fr</w:t>
        </w:r>
      </w:hyperlink>
    </w:p>
    <w:p w:rsidR="0058788D" w:rsidRPr="00DD07BB" w:rsidRDefault="0058788D" w:rsidP="0058788D">
      <w:pPr>
        <w:spacing w:after="0"/>
        <w:rPr>
          <w:rFonts w:ascii="Arial Narrow" w:eastAsia="Times New Roman" w:hAnsi="Arial Narrow" w:cs="Times New Roman"/>
          <w:lang w:eastAsia="fr-FR"/>
        </w:rPr>
      </w:pPr>
      <w:r w:rsidRPr="00DD07BB">
        <w:rPr>
          <w:rFonts w:ascii="Arial Narrow" w:eastAsia="Times New Roman" w:hAnsi="Arial Narrow" w:cs="Times New Roman"/>
          <w:lang w:eastAsia="fr-FR"/>
        </w:rPr>
        <w:t xml:space="preserve">                    </w:t>
      </w:r>
      <w:r w:rsidRPr="00DD07BB">
        <w:rPr>
          <w:rFonts w:ascii="Arial Narrow" w:eastAsia="Times New Roman" w:hAnsi="Arial Narrow" w:cs="Times New Roman"/>
          <w:b/>
          <w:lang w:eastAsia="fr-FR"/>
        </w:rPr>
        <w:t>Adresse </w:t>
      </w:r>
      <w:r w:rsidRPr="00DD07BB">
        <w:rPr>
          <w:rFonts w:ascii="Arial Narrow" w:eastAsia="Times New Roman" w:hAnsi="Arial Narrow" w:cs="Times New Roman"/>
          <w:lang w:eastAsia="fr-FR"/>
        </w:rPr>
        <w:t xml:space="preserve">: 60 rue verdillon </w:t>
      </w:r>
    </w:p>
    <w:p w:rsidR="0058788D" w:rsidRPr="00280462" w:rsidRDefault="0058788D" w:rsidP="0058788D">
      <w:pPr>
        <w:spacing w:after="0"/>
        <w:rPr>
          <w:rFonts w:ascii="Arial Narrow" w:eastAsia="Times New Roman" w:hAnsi="Arial Narrow" w:cs="Times New Roman"/>
          <w:lang w:eastAsia="fr-FR"/>
        </w:rPr>
      </w:pPr>
      <w:r w:rsidRPr="00DD07BB">
        <w:rPr>
          <w:rFonts w:ascii="Arial Narrow" w:eastAsia="Times New Roman" w:hAnsi="Arial Narrow" w:cs="Times New Roman"/>
          <w:lang w:eastAsia="fr-FR"/>
        </w:rPr>
        <w:t xml:space="preserve">                                     13010 Marseille              </w:t>
      </w:r>
    </w:p>
    <w:p w:rsidR="0058788D" w:rsidRDefault="0058788D" w:rsidP="00DA42E0"/>
    <w:sectPr w:rsidR="00587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5067"/>
    <w:multiLevelType w:val="multilevel"/>
    <w:tmpl w:val="AE98B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50FAA"/>
    <w:multiLevelType w:val="hybridMultilevel"/>
    <w:tmpl w:val="375043A4"/>
    <w:lvl w:ilvl="0" w:tplc="2A9E4256">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E8259E"/>
    <w:multiLevelType w:val="multilevel"/>
    <w:tmpl w:val="BDEE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A39EC"/>
    <w:multiLevelType w:val="hybridMultilevel"/>
    <w:tmpl w:val="E274FFE4"/>
    <w:lvl w:ilvl="0" w:tplc="EDCC4F4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DE5D7A"/>
    <w:multiLevelType w:val="hybridMultilevel"/>
    <w:tmpl w:val="7C9A94B8"/>
    <w:lvl w:ilvl="0" w:tplc="6A76A4C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E0"/>
    <w:rsid w:val="004974F0"/>
    <w:rsid w:val="004F09BB"/>
    <w:rsid w:val="004F4FD3"/>
    <w:rsid w:val="00566730"/>
    <w:rsid w:val="0058788D"/>
    <w:rsid w:val="005A1D20"/>
    <w:rsid w:val="00751EA4"/>
    <w:rsid w:val="00971690"/>
    <w:rsid w:val="00CF5506"/>
    <w:rsid w:val="00D048BA"/>
    <w:rsid w:val="00DA42E0"/>
    <w:rsid w:val="00F46D75"/>
    <w:rsid w:val="00FF1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730"/>
    <w:pPr>
      <w:ind w:left="720"/>
      <w:contextualSpacing/>
    </w:pPr>
  </w:style>
  <w:style w:type="character" w:styleId="Lienhypertexte">
    <w:name w:val="Hyperlink"/>
    <w:basedOn w:val="Policepardfaut"/>
    <w:uiPriority w:val="99"/>
    <w:unhideWhenUsed/>
    <w:rsid w:val="005878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730"/>
    <w:pPr>
      <w:ind w:left="720"/>
      <w:contextualSpacing/>
    </w:pPr>
  </w:style>
  <w:style w:type="character" w:styleId="Lienhypertexte">
    <w:name w:val="Hyperlink"/>
    <w:basedOn w:val="Policepardfaut"/>
    <w:uiPriority w:val="99"/>
    <w:unhideWhenUsed/>
    <w:rsid w:val="00587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128">
      <w:bodyDiv w:val="1"/>
      <w:marLeft w:val="0"/>
      <w:marRight w:val="0"/>
      <w:marTop w:val="0"/>
      <w:marBottom w:val="0"/>
      <w:divBdr>
        <w:top w:val="none" w:sz="0" w:space="0" w:color="auto"/>
        <w:left w:val="none" w:sz="0" w:space="0" w:color="auto"/>
        <w:bottom w:val="none" w:sz="0" w:space="0" w:color="auto"/>
        <w:right w:val="none" w:sz="0" w:space="0" w:color="auto"/>
      </w:divBdr>
      <w:divsChild>
        <w:div w:id="1325745987">
          <w:marLeft w:val="0"/>
          <w:marRight w:val="0"/>
          <w:marTop w:val="225"/>
          <w:marBottom w:val="0"/>
          <w:divBdr>
            <w:top w:val="none" w:sz="0" w:space="0" w:color="auto"/>
            <w:left w:val="none" w:sz="0" w:space="0" w:color="auto"/>
            <w:bottom w:val="none" w:sz="0" w:space="0" w:color="auto"/>
            <w:right w:val="none" w:sz="0" w:space="0" w:color="auto"/>
          </w:divBdr>
          <w:divsChild>
            <w:div w:id="1273971198">
              <w:marLeft w:val="0"/>
              <w:marRight w:val="0"/>
              <w:marTop w:val="0"/>
              <w:marBottom w:val="0"/>
              <w:divBdr>
                <w:top w:val="single" w:sz="2" w:space="0" w:color="000000"/>
                <w:left w:val="single" w:sz="2" w:space="0" w:color="000000"/>
                <w:bottom w:val="single" w:sz="2" w:space="0" w:color="000000"/>
                <w:right w:val="single" w:sz="2" w:space="0" w:color="000000"/>
              </w:divBdr>
              <w:divsChild>
                <w:div w:id="1637567265">
                  <w:marLeft w:val="555"/>
                  <w:marRight w:val="555"/>
                  <w:marTop w:val="3150"/>
                  <w:marBottom w:val="90"/>
                  <w:divBdr>
                    <w:top w:val="none" w:sz="0" w:space="0" w:color="auto"/>
                    <w:left w:val="none" w:sz="0" w:space="0" w:color="auto"/>
                    <w:bottom w:val="none" w:sz="0" w:space="0" w:color="auto"/>
                    <w:right w:val="none" w:sz="0" w:space="0" w:color="auto"/>
                  </w:divBdr>
                </w:div>
              </w:divsChild>
            </w:div>
          </w:divsChild>
        </w:div>
      </w:divsChild>
    </w:div>
    <w:div w:id="775443480">
      <w:bodyDiv w:val="1"/>
      <w:marLeft w:val="0"/>
      <w:marRight w:val="0"/>
      <w:marTop w:val="0"/>
      <w:marBottom w:val="0"/>
      <w:divBdr>
        <w:top w:val="none" w:sz="0" w:space="0" w:color="auto"/>
        <w:left w:val="none" w:sz="0" w:space="0" w:color="auto"/>
        <w:bottom w:val="none" w:sz="0" w:space="0" w:color="auto"/>
        <w:right w:val="none" w:sz="0" w:space="0" w:color="auto"/>
      </w:divBdr>
      <w:divsChild>
        <w:div w:id="2124229629">
          <w:marLeft w:val="0"/>
          <w:marRight w:val="0"/>
          <w:marTop w:val="225"/>
          <w:marBottom w:val="0"/>
          <w:divBdr>
            <w:top w:val="none" w:sz="0" w:space="0" w:color="auto"/>
            <w:left w:val="none" w:sz="0" w:space="0" w:color="auto"/>
            <w:bottom w:val="none" w:sz="0" w:space="0" w:color="auto"/>
            <w:right w:val="none" w:sz="0" w:space="0" w:color="auto"/>
          </w:divBdr>
          <w:divsChild>
            <w:div w:id="2023317868">
              <w:marLeft w:val="0"/>
              <w:marRight w:val="0"/>
              <w:marTop w:val="0"/>
              <w:marBottom w:val="0"/>
              <w:divBdr>
                <w:top w:val="single" w:sz="2" w:space="0" w:color="000000"/>
                <w:left w:val="single" w:sz="2" w:space="0" w:color="000000"/>
                <w:bottom w:val="single" w:sz="2" w:space="0" w:color="000000"/>
                <w:right w:val="single" w:sz="2" w:space="0" w:color="000000"/>
              </w:divBdr>
              <w:divsChild>
                <w:div w:id="450898503">
                  <w:marLeft w:val="555"/>
                  <w:marRight w:val="555"/>
                  <w:marTop w:val="3150"/>
                  <w:marBottom w:val="90"/>
                  <w:divBdr>
                    <w:top w:val="none" w:sz="0" w:space="0" w:color="auto"/>
                    <w:left w:val="none" w:sz="0" w:space="0" w:color="auto"/>
                    <w:bottom w:val="none" w:sz="0" w:space="0" w:color="auto"/>
                    <w:right w:val="none" w:sz="0" w:space="0" w:color="auto"/>
                  </w:divBdr>
                </w:div>
              </w:divsChild>
            </w:div>
          </w:divsChild>
        </w:div>
      </w:divsChild>
    </w:div>
    <w:div w:id="943029272">
      <w:bodyDiv w:val="1"/>
      <w:marLeft w:val="0"/>
      <w:marRight w:val="0"/>
      <w:marTop w:val="0"/>
      <w:marBottom w:val="0"/>
      <w:divBdr>
        <w:top w:val="none" w:sz="0" w:space="0" w:color="auto"/>
        <w:left w:val="none" w:sz="0" w:space="0" w:color="auto"/>
        <w:bottom w:val="none" w:sz="0" w:space="0" w:color="auto"/>
        <w:right w:val="none" w:sz="0" w:space="0" w:color="auto"/>
      </w:divBdr>
      <w:divsChild>
        <w:div w:id="1753547651">
          <w:marLeft w:val="0"/>
          <w:marRight w:val="0"/>
          <w:marTop w:val="225"/>
          <w:marBottom w:val="0"/>
          <w:divBdr>
            <w:top w:val="none" w:sz="0" w:space="0" w:color="auto"/>
            <w:left w:val="none" w:sz="0" w:space="0" w:color="auto"/>
            <w:bottom w:val="none" w:sz="0" w:space="0" w:color="auto"/>
            <w:right w:val="none" w:sz="0" w:space="0" w:color="auto"/>
          </w:divBdr>
          <w:divsChild>
            <w:div w:id="1318800022">
              <w:marLeft w:val="0"/>
              <w:marRight w:val="0"/>
              <w:marTop w:val="0"/>
              <w:marBottom w:val="0"/>
              <w:divBdr>
                <w:top w:val="single" w:sz="2" w:space="0" w:color="000000"/>
                <w:left w:val="single" w:sz="2" w:space="0" w:color="000000"/>
                <w:bottom w:val="single" w:sz="2" w:space="0" w:color="000000"/>
                <w:right w:val="single" w:sz="2" w:space="0" w:color="000000"/>
              </w:divBdr>
              <w:divsChild>
                <w:div w:id="1802117871">
                  <w:marLeft w:val="555"/>
                  <w:marRight w:val="555"/>
                  <w:marTop w:val="315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h@serena.asso.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VR. RODEVILLE</dc:creator>
  <cp:lastModifiedBy>Florie CHARBONNELLE</cp:lastModifiedBy>
  <cp:revision>3</cp:revision>
  <dcterms:created xsi:type="dcterms:W3CDTF">2016-06-02T11:49:00Z</dcterms:created>
  <dcterms:modified xsi:type="dcterms:W3CDTF">2016-06-02T11:50:00Z</dcterms:modified>
</cp:coreProperties>
</file>