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D" w:rsidRDefault="0063290D" w:rsidP="00876127"/>
    <w:p w:rsidR="00F20A1E" w:rsidRDefault="00F20A1E" w:rsidP="00876127"/>
    <w:p w:rsidR="00F20A1E" w:rsidRPr="00F20A1E" w:rsidRDefault="00C91E55" w:rsidP="00F20A1E">
      <w:pPr>
        <w:jc w:val="center"/>
        <w:rPr>
          <w:b/>
          <w:bCs/>
          <w:sz w:val="40"/>
          <w:szCs w:val="40"/>
        </w:rPr>
      </w:pPr>
      <w:bookmarkStart w:id="0" w:name="_GoBack"/>
      <w:r>
        <w:rPr>
          <w:rFonts w:cs="Helvetica"/>
          <w:sz w:val="40"/>
          <w:szCs w:val="40"/>
          <w:shd w:val="clear" w:color="auto" w:fill="FFFFFF"/>
        </w:rPr>
        <w:t>P</w:t>
      </w:r>
      <w:r w:rsidR="00F20A1E">
        <w:rPr>
          <w:rFonts w:cs="Helvetica"/>
          <w:sz w:val="40"/>
          <w:szCs w:val="40"/>
          <w:shd w:val="clear" w:color="auto" w:fill="FFFFFF"/>
        </w:rPr>
        <w:t xml:space="preserve">oste </w:t>
      </w:r>
      <w:r w:rsidR="00745C12">
        <w:rPr>
          <w:rFonts w:cs="Helvetica"/>
          <w:sz w:val="40"/>
          <w:szCs w:val="40"/>
          <w:shd w:val="clear" w:color="auto" w:fill="FFFFFF"/>
        </w:rPr>
        <w:t>Médecin Spécialiste Qualifié</w:t>
      </w:r>
    </w:p>
    <w:p w:rsidR="00F20A1E" w:rsidRPr="00F20A1E" w:rsidRDefault="00F20A1E" w:rsidP="00F20A1E"/>
    <w:p w:rsidR="00F20A1E" w:rsidRPr="00F20A1E" w:rsidRDefault="00F20A1E" w:rsidP="00F20A1E">
      <w:pPr>
        <w:rPr>
          <w:rFonts w:asciiTheme="majorHAnsi" w:hAnsiTheme="majorHAnsi"/>
          <w:sz w:val="26"/>
          <w:szCs w:val="26"/>
        </w:rPr>
      </w:pPr>
    </w:p>
    <w:p w:rsidR="00F20A1E" w:rsidRPr="00F20A1E" w:rsidRDefault="00F20A1E" w:rsidP="00F20A1E">
      <w:pPr>
        <w:rPr>
          <w:rFonts w:asciiTheme="majorHAnsi" w:hAnsiTheme="majorHAnsi"/>
          <w:sz w:val="26"/>
          <w:szCs w:val="26"/>
        </w:rPr>
      </w:pPr>
    </w:p>
    <w:p w:rsidR="00F20A1E" w:rsidRPr="00F20A1E" w:rsidRDefault="00F20A1E" w:rsidP="00F20A1E">
      <w:pPr>
        <w:rPr>
          <w:rFonts w:asciiTheme="majorHAnsi" w:hAnsiTheme="majorHAnsi"/>
          <w:sz w:val="26"/>
          <w:szCs w:val="26"/>
        </w:rPr>
      </w:pPr>
      <w:r w:rsidRPr="00F20A1E">
        <w:rPr>
          <w:rFonts w:asciiTheme="majorHAnsi" w:hAnsiTheme="majorHAnsi"/>
          <w:sz w:val="26"/>
          <w:szCs w:val="26"/>
        </w:rPr>
        <w:t xml:space="preserve">L’ASSAGE recrute pour le </w:t>
      </w:r>
      <w:r w:rsidRPr="00F20A1E">
        <w:rPr>
          <w:rFonts w:asciiTheme="majorHAnsi" w:hAnsiTheme="majorHAnsi"/>
          <w:b/>
          <w:sz w:val="26"/>
          <w:szCs w:val="26"/>
        </w:rPr>
        <w:t xml:space="preserve">CMPP 20 rue </w:t>
      </w:r>
      <w:proofErr w:type="spellStart"/>
      <w:r w:rsidRPr="00F20A1E">
        <w:rPr>
          <w:rFonts w:asciiTheme="majorHAnsi" w:hAnsiTheme="majorHAnsi"/>
          <w:b/>
          <w:sz w:val="26"/>
          <w:szCs w:val="26"/>
        </w:rPr>
        <w:t>Coulommière</w:t>
      </w:r>
      <w:proofErr w:type="spellEnd"/>
      <w:r w:rsidRPr="00F20A1E">
        <w:rPr>
          <w:rFonts w:asciiTheme="majorHAnsi" w:hAnsiTheme="majorHAnsi"/>
          <w:b/>
          <w:sz w:val="26"/>
          <w:szCs w:val="26"/>
        </w:rPr>
        <w:t xml:space="preserve"> à Troyes</w:t>
      </w:r>
      <w:r w:rsidRPr="00F20A1E">
        <w:rPr>
          <w:rFonts w:asciiTheme="majorHAnsi" w:hAnsiTheme="majorHAnsi"/>
          <w:sz w:val="26"/>
          <w:szCs w:val="26"/>
        </w:rPr>
        <w:t xml:space="preserve"> (Aube) :</w:t>
      </w:r>
    </w:p>
    <w:p w:rsidR="00F20A1E" w:rsidRDefault="00F20A1E" w:rsidP="00F20A1E">
      <w:pPr>
        <w:rPr>
          <w:rFonts w:asciiTheme="majorHAnsi" w:hAnsiTheme="majorHAnsi"/>
          <w:sz w:val="26"/>
          <w:szCs w:val="26"/>
        </w:rPr>
      </w:pPr>
    </w:p>
    <w:p w:rsidR="00F20A1E" w:rsidRPr="00F20A1E" w:rsidRDefault="00745C12" w:rsidP="00F20A1E">
      <w:pPr>
        <w:rPr>
          <w:rFonts w:asciiTheme="majorHAnsi" w:hAnsiTheme="majorHAnsi"/>
          <w:sz w:val="26"/>
          <w:szCs w:val="26"/>
        </w:rPr>
      </w:pPr>
      <w:r>
        <w:rPr>
          <w:rFonts w:asciiTheme="majorHAnsi" w:hAnsiTheme="majorHAnsi"/>
          <w:sz w:val="26"/>
          <w:szCs w:val="26"/>
        </w:rPr>
        <w:t>Un ou une médecin qualifié€ en psychiatrie ou pédiatrie</w:t>
      </w:r>
    </w:p>
    <w:p w:rsidR="00F20A1E" w:rsidRDefault="00F20A1E" w:rsidP="00F20A1E">
      <w:pPr>
        <w:rPr>
          <w:rFonts w:asciiTheme="majorHAnsi" w:hAnsiTheme="majorHAnsi"/>
          <w:sz w:val="26"/>
          <w:szCs w:val="26"/>
        </w:rPr>
      </w:pPr>
    </w:p>
    <w:p w:rsidR="00F20A1E" w:rsidRPr="00F20A1E" w:rsidRDefault="00F20A1E" w:rsidP="00F20A1E">
      <w:pPr>
        <w:rPr>
          <w:rFonts w:asciiTheme="majorHAnsi" w:hAnsiTheme="majorHAnsi"/>
          <w:sz w:val="26"/>
          <w:szCs w:val="26"/>
        </w:rPr>
      </w:pPr>
      <w:r w:rsidRPr="00F20A1E">
        <w:rPr>
          <w:rFonts w:asciiTheme="majorHAnsi" w:hAnsiTheme="majorHAnsi"/>
          <w:b/>
          <w:sz w:val="26"/>
          <w:szCs w:val="26"/>
          <w:u w:val="single"/>
        </w:rPr>
        <w:t>Contrat :</w:t>
      </w:r>
      <w:r w:rsidRPr="00F20A1E">
        <w:rPr>
          <w:rFonts w:asciiTheme="majorHAnsi" w:hAnsiTheme="majorHAnsi"/>
          <w:sz w:val="26"/>
          <w:szCs w:val="26"/>
        </w:rPr>
        <w:t xml:space="preserve"> CDI à temps partiel, poste  à pourvoir dès que possible</w:t>
      </w:r>
    </w:p>
    <w:p w:rsidR="00F20A1E" w:rsidRDefault="00F20A1E" w:rsidP="00F20A1E">
      <w:pPr>
        <w:rPr>
          <w:rFonts w:asciiTheme="majorHAnsi" w:hAnsiTheme="majorHAnsi"/>
          <w:b/>
          <w:sz w:val="26"/>
          <w:szCs w:val="26"/>
          <w:u w:val="single"/>
        </w:rPr>
      </w:pPr>
    </w:p>
    <w:p w:rsidR="00F20A1E" w:rsidRPr="00F20A1E" w:rsidRDefault="00F20A1E" w:rsidP="00F20A1E">
      <w:pPr>
        <w:rPr>
          <w:rFonts w:asciiTheme="majorHAnsi" w:hAnsiTheme="majorHAnsi"/>
          <w:sz w:val="26"/>
          <w:szCs w:val="26"/>
        </w:rPr>
      </w:pPr>
      <w:r w:rsidRPr="00F20A1E">
        <w:rPr>
          <w:rFonts w:asciiTheme="majorHAnsi" w:hAnsiTheme="majorHAnsi"/>
          <w:b/>
          <w:sz w:val="26"/>
          <w:szCs w:val="26"/>
          <w:u w:val="single"/>
        </w:rPr>
        <w:t>Rémunération :</w:t>
      </w:r>
      <w:r>
        <w:rPr>
          <w:rFonts w:asciiTheme="majorHAnsi" w:hAnsiTheme="majorHAnsi"/>
          <w:sz w:val="26"/>
          <w:szCs w:val="26"/>
        </w:rPr>
        <w:t xml:space="preserve"> </w:t>
      </w:r>
      <w:r w:rsidRPr="00F20A1E">
        <w:rPr>
          <w:rFonts w:asciiTheme="majorHAnsi" w:hAnsiTheme="majorHAnsi"/>
          <w:sz w:val="26"/>
          <w:szCs w:val="26"/>
        </w:rPr>
        <w:t>indice selon l’ancienneté acquise au titre des dispositions conventionnelles du 15 mars 1966.</w:t>
      </w:r>
    </w:p>
    <w:p w:rsidR="00F20A1E" w:rsidRPr="00F20A1E" w:rsidRDefault="00F20A1E" w:rsidP="00F20A1E">
      <w:pPr>
        <w:rPr>
          <w:rFonts w:asciiTheme="majorHAnsi" w:hAnsiTheme="majorHAnsi"/>
          <w:sz w:val="26"/>
          <w:szCs w:val="26"/>
        </w:rPr>
      </w:pPr>
    </w:p>
    <w:p w:rsidR="00F20A1E" w:rsidRPr="00F20A1E" w:rsidRDefault="00F20A1E" w:rsidP="00F20A1E">
      <w:pPr>
        <w:rPr>
          <w:rFonts w:asciiTheme="majorHAnsi" w:hAnsiTheme="majorHAnsi"/>
          <w:b/>
          <w:sz w:val="26"/>
          <w:szCs w:val="26"/>
          <w:u w:val="single"/>
        </w:rPr>
      </w:pPr>
      <w:r w:rsidRPr="00F20A1E">
        <w:rPr>
          <w:rFonts w:asciiTheme="majorHAnsi" w:hAnsiTheme="majorHAnsi"/>
          <w:b/>
          <w:sz w:val="26"/>
          <w:szCs w:val="26"/>
          <w:u w:val="single"/>
        </w:rPr>
        <w:t>Missions :</w:t>
      </w:r>
    </w:p>
    <w:p w:rsidR="00745C12" w:rsidRDefault="00745C12" w:rsidP="00745C12">
      <w:pPr>
        <w:pStyle w:val="Titre2"/>
        <w:jc w:val="both"/>
        <w:rPr>
          <w:color w:val="auto"/>
        </w:rPr>
      </w:pPr>
      <w:r w:rsidRPr="00745C12">
        <w:rPr>
          <w:color w:val="auto"/>
        </w:rPr>
        <w:t>La consultation de psychiatrie infanto-juvénile est le premier acte d'une prise en charge au CMPP. Le médecin est chargé d'apprécier la demande de l'enfant, celle de sa famille ainsi que de  prescrire éventuellement des examens complémentaires ou de  réorienter le patient. Le médecin reste le référent des soins dans l'établissement pour l'enfant et sa famille, il propose des consultations thérapeutiques familiales. Il lui est possible d'exercer une activité thérapeutique individuelle ou en groupe. Il prescrit un traitement médicamenteux lorsque cela s'avère nécessaire .Il anime les réunions d'équipe multidisciplinaire qui permettent régulièrement l'évaluation des prises en charge et leur adaptation. Il prescrit et argumente les soins auprès des caisses de sécurité sociale. Il prescrit éventuellement un transport. Il rédige des certificats médicaux en cas de besoin. Il peut participer aux réunions scolaires et joue un rôle important dans les partenariats avec l'éducation nationale, la psychiatrie institutionnelle, les services sociaux, les médecins hospitaliers ou libéraux. Il participe au signalement des situations préoccupantes.</w:t>
      </w:r>
    </w:p>
    <w:p w:rsidR="00745C12" w:rsidRPr="00745C12" w:rsidRDefault="00745C12" w:rsidP="00745C12">
      <w:pPr>
        <w:rPr>
          <w:lang w:eastAsia="en-US"/>
        </w:rPr>
      </w:pPr>
    </w:p>
    <w:p w:rsidR="00745C12" w:rsidRPr="00745C12" w:rsidRDefault="00745C12" w:rsidP="00745C12">
      <w:pPr>
        <w:pStyle w:val="Titre2"/>
        <w:jc w:val="both"/>
        <w:rPr>
          <w:color w:val="auto"/>
        </w:rPr>
      </w:pPr>
      <w:r w:rsidRPr="00745C12">
        <w:rPr>
          <w:color w:val="auto"/>
        </w:rPr>
        <w:t>Il se rend disponible pour  les  temps d'échange institutionnel en apportant ses compétences professionnelles  spécifiques et en contribuant à alimenter la réflexion collective. Il participe également à des rencontres régulières avec ses confrères exerçant dans la même institution.</w:t>
      </w:r>
    </w:p>
    <w:p w:rsidR="00C91E55" w:rsidRDefault="00C91E55" w:rsidP="00F20A1E">
      <w:pPr>
        <w:jc w:val="left"/>
      </w:pPr>
    </w:p>
    <w:p w:rsidR="00C91E55" w:rsidRDefault="00C91E55" w:rsidP="00F20A1E">
      <w:pPr>
        <w:jc w:val="left"/>
      </w:pPr>
    </w:p>
    <w:p w:rsidR="00C91E55" w:rsidRDefault="00C91E55" w:rsidP="00F20A1E">
      <w:pPr>
        <w:jc w:val="left"/>
      </w:pPr>
    </w:p>
    <w:p w:rsidR="00F20A1E" w:rsidRDefault="00F20A1E" w:rsidP="00F20A1E">
      <w:pPr>
        <w:jc w:val="center"/>
      </w:pPr>
      <w:r>
        <w:t>Merci d’envoyer Lettre de motivation et CV à l’adresse suivante :</w:t>
      </w:r>
    </w:p>
    <w:p w:rsidR="00F20A1E" w:rsidRDefault="004869AF" w:rsidP="00F20A1E">
      <w:pPr>
        <w:jc w:val="center"/>
      </w:pPr>
      <w:r>
        <w:t>Monsieur Damien EVRARD– Directeur du CMPP de l’Aube</w:t>
      </w:r>
    </w:p>
    <w:p w:rsidR="00F20A1E" w:rsidRDefault="00F20A1E" w:rsidP="00F20A1E">
      <w:pPr>
        <w:jc w:val="center"/>
      </w:pPr>
      <w:r>
        <w:t xml:space="preserve">20 rue </w:t>
      </w:r>
      <w:proofErr w:type="spellStart"/>
      <w:r>
        <w:t>Coulommière</w:t>
      </w:r>
      <w:proofErr w:type="spellEnd"/>
      <w:r>
        <w:t xml:space="preserve"> – 10000 TROYES</w:t>
      </w:r>
    </w:p>
    <w:p w:rsidR="00F20A1E" w:rsidRPr="00F20A1E" w:rsidRDefault="00F20A1E" w:rsidP="00F20A1E">
      <w:pPr>
        <w:jc w:val="center"/>
      </w:pPr>
      <w:r>
        <w:t>e-mail : contact-cmpp@assage.org</w:t>
      </w:r>
      <w:bookmarkEnd w:id="0"/>
    </w:p>
    <w:sectPr w:rsidR="00F20A1E" w:rsidRPr="00F20A1E" w:rsidSect="00876127">
      <w:headerReference w:type="even" r:id="rId8"/>
      <w:headerReference w:type="default" r:id="rId9"/>
      <w:footerReference w:type="even" r:id="rId10"/>
      <w:footerReference w:type="default" r:id="rId11"/>
      <w:headerReference w:type="first" r:id="rId12"/>
      <w:footerReference w:type="first" r:id="rId13"/>
      <w:pgSz w:w="12240" w:h="15840"/>
      <w:pgMar w:top="1296" w:right="1183" w:bottom="1440" w:left="1276" w:header="283" w:footer="113"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1F2" w:rsidRDefault="002E21F2">
      <w:r>
        <w:separator/>
      </w:r>
    </w:p>
  </w:endnote>
  <w:endnote w:type="continuationSeparator" w:id="0">
    <w:p w:rsidR="002E21F2" w:rsidRDefault="002E21F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10" w:rsidRDefault="00E81F1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BC3" w:rsidRDefault="00EF692C">
    <w:pPr>
      <w:pStyle w:val="Pieddepage"/>
    </w:pPr>
    <w:r>
      <w:t xml:space="preserve">Page </w:t>
    </w:r>
    <w:r w:rsidR="00912BCC">
      <w:fldChar w:fldCharType="begin"/>
    </w:r>
    <w:r>
      <w:instrText>PAGE   \* MERGEFORMAT</w:instrText>
    </w:r>
    <w:r w:rsidR="00912BCC">
      <w:fldChar w:fldCharType="separate"/>
    </w:r>
    <w:r w:rsidR="00745C12">
      <w:rPr>
        <w:noProof/>
      </w:rPr>
      <w:t>2</w:t>
    </w:r>
    <w:r w:rsidR="00912BCC">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9EA" w:rsidRDefault="007A39EA" w:rsidP="001F5AFD">
    <w:pPr>
      <w:pStyle w:val="Pieddepage"/>
      <w:pBdr>
        <w:top w:val="single" w:sz="4" w:space="1" w:color="0066FF"/>
      </w:pBdr>
      <w:tabs>
        <w:tab w:val="left" w:pos="3402"/>
        <w:tab w:val="left" w:pos="5670"/>
        <w:tab w:val="left" w:pos="7088"/>
      </w:tabs>
      <w:jc w:val="left"/>
      <w:rPr>
        <w:color w:val="0066FF"/>
      </w:rPr>
    </w:pPr>
    <w:r w:rsidRPr="007A39EA">
      <w:rPr>
        <w:color w:val="0066FF"/>
      </w:rPr>
      <w:t>Site de Troyes</w:t>
    </w:r>
    <w:r>
      <w:rPr>
        <w:color w:val="0066FF"/>
      </w:rPr>
      <w:tab/>
      <w:t>Site de Romilly sur Seine</w:t>
    </w:r>
    <w:r w:rsidR="001F5AFD">
      <w:rPr>
        <w:color w:val="0066FF"/>
      </w:rPr>
      <w:tab/>
    </w:r>
    <w:r>
      <w:rPr>
        <w:color w:val="0066FF"/>
      </w:rPr>
      <w:tab/>
      <w:t>Site de Bar sur Aube</w:t>
    </w:r>
  </w:p>
  <w:p w:rsidR="007A39EA" w:rsidRPr="001F5AFD" w:rsidRDefault="007A39EA" w:rsidP="001F5AFD">
    <w:pPr>
      <w:pStyle w:val="Pieddepage"/>
      <w:tabs>
        <w:tab w:val="left" w:pos="3402"/>
        <w:tab w:val="left" w:pos="7088"/>
      </w:tabs>
      <w:jc w:val="left"/>
      <w:rPr>
        <w:color w:val="0066FF"/>
      </w:rPr>
    </w:pPr>
    <w:r w:rsidRPr="001F5AFD">
      <w:rPr>
        <w:color w:val="0066FF"/>
      </w:rPr>
      <w:t xml:space="preserve">20 rue </w:t>
    </w:r>
    <w:proofErr w:type="spellStart"/>
    <w:r w:rsidRPr="001F5AFD">
      <w:rPr>
        <w:color w:val="0066FF"/>
      </w:rPr>
      <w:t>Coulommière</w:t>
    </w:r>
    <w:proofErr w:type="spellEnd"/>
    <w:r w:rsidRPr="001F5AFD">
      <w:rPr>
        <w:color w:val="0066FF"/>
      </w:rPr>
      <w:t xml:space="preserve"> </w:t>
    </w:r>
    <w:r w:rsidRPr="001F5AFD">
      <w:rPr>
        <w:color w:val="0066FF"/>
      </w:rPr>
      <w:tab/>
      <w:t xml:space="preserve">58 bis rue du Colonel Fabien </w:t>
    </w:r>
    <w:r w:rsidRPr="001F5AFD">
      <w:rPr>
        <w:color w:val="0066FF"/>
      </w:rPr>
      <w:tab/>
      <w:t>30 avenue du Général Leclerc</w:t>
    </w:r>
  </w:p>
  <w:p w:rsidR="007A39EA" w:rsidRPr="001F5AFD" w:rsidRDefault="007A39EA" w:rsidP="001F5AFD">
    <w:pPr>
      <w:pStyle w:val="Pieddepage"/>
      <w:tabs>
        <w:tab w:val="left" w:pos="3402"/>
        <w:tab w:val="left" w:pos="7088"/>
      </w:tabs>
      <w:jc w:val="left"/>
      <w:rPr>
        <w:color w:val="0066FF"/>
      </w:rPr>
    </w:pPr>
    <w:r w:rsidRPr="001F5AFD">
      <w:rPr>
        <w:color w:val="0066FF"/>
      </w:rPr>
      <w:t>10 000 TROYES</w:t>
    </w:r>
    <w:r w:rsidRPr="001F5AFD">
      <w:rPr>
        <w:color w:val="0066FF"/>
      </w:rPr>
      <w:tab/>
      <w:t>10 100 ROMILLY SUR SEINE</w:t>
    </w:r>
    <w:r w:rsidRPr="001F5AFD">
      <w:rPr>
        <w:color w:val="0066FF"/>
      </w:rPr>
      <w:tab/>
      <w:t>10 200 BAR SUR AUBE</w:t>
    </w:r>
  </w:p>
  <w:p w:rsidR="007A39EA" w:rsidRPr="001F5AFD" w:rsidRDefault="007A39EA" w:rsidP="007A39EA">
    <w:pPr>
      <w:pStyle w:val="Pieddepage"/>
      <w:tabs>
        <w:tab w:val="left" w:pos="3686"/>
      </w:tabs>
      <w:jc w:val="left"/>
      <w:rPr>
        <w:color w:val="0066FF"/>
      </w:rPr>
    </w:pPr>
    <w:r w:rsidRPr="001F5AFD">
      <w:rPr>
        <w:color w:val="0066FF"/>
      </w:rPr>
      <w:tab/>
    </w:r>
  </w:p>
  <w:p w:rsidR="007A39EA" w:rsidRPr="001F5AFD" w:rsidRDefault="007A39EA" w:rsidP="001F5AFD">
    <w:pPr>
      <w:pStyle w:val="Pieddepage"/>
      <w:tabs>
        <w:tab w:val="left" w:pos="3402"/>
        <w:tab w:val="left" w:pos="7088"/>
      </w:tabs>
      <w:jc w:val="left"/>
      <w:rPr>
        <w:color w:val="0066FF"/>
      </w:rPr>
    </w:pPr>
    <w:r w:rsidRPr="001F5AFD">
      <w:rPr>
        <w:color w:val="0066FF"/>
      </w:rPr>
      <w:t>Tél. : 03 25 73 43 22</w:t>
    </w:r>
    <w:r w:rsidRPr="001F5AFD">
      <w:rPr>
        <w:color w:val="0066FF"/>
      </w:rPr>
      <w:tab/>
      <w:t>Tél. : 03 25 24 96 20</w:t>
    </w:r>
    <w:r w:rsidRPr="001F5AFD">
      <w:rPr>
        <w:color w:val="0066FF"/>
      </w:rPr>
      <w:tab/>
      <w:t>Tél. : 03 25 27 01 62</w:t>
    </w:r>
  </w:p>
  <w:p w:rsidR="007A39EA" w:rsidRPr="001F5AFD" w:rsidRDefault="00912BCC" w:rsidP="001F5AFD">
    <w:pPr>
      <w:pStyle w:val="Pieddepage"/>
      <w:tabs>
        <w:tab w:val="left" w:pos="1985"/>
        <w:tab w:val="left" w:pos="3402"/>
        <w:tab w:val="left" w:pos="7088"/>
      </w:tabs>
      <w:jc w:val="left"/>
      <w:rPr>
        <w:color w:val="0066FF"/>
      </w:rPr>
    </w:pPr>
    <w:hyperlink r:id="rId1" w:history="1">
      <w:r w:rsidR="007A39EA" w:rsidRPr="001F5AFD">
        <w:rPr>
          <w:color w:val="0066FF"/>
        </w:rPr>
        <w:t>contact-cmpp@assage.org</w:t>
      </w:r>
    </w:hyperlink>
    <w:r w:rsidR="007A39EA" w:rsidRPr="001F5AFD">
      <w:rPr>
        <w:color w:val="0066FF"/>
      </w:rPr>
      <w:tab/>
    </w:r>
    <w:hyperlink r:id="rId2" w:history="1">
      <w:r w:rsidR="001F5AFD" w:rsidRPr="001F5AFD">
        <w:rPr>
          <w:color w:val="0066FF"/>
        </w:rPr>
        <w:t>cmppromilly@assag.org</w:t>
      </w:r>
    </w:hyperlink>
    <w:r w:rsidR="001F5AFD" w:rsidRPr="001F5AFD">
      <w:rPr>
        <w:color w:val="0066FF"/>
      </w:rPr>
      <w:tab/>
      <w:t>cmppbarsuraube@assage.org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1F2" w:rsidRDefault="002E21F2">
      <w:r>
        <w:separator/>
      </w:r>
    </w:p>
  </w:footnote>
  <w:footnote w:type="continuationSeparator" w:id="0">
    <w:p w:rsidR="002E21F2" w:rsidRDefault="002E2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10" w:rsidRDefault="00E81F1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F10" w:rsidRDefault="00E81F10">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DDA" w:rsidRPr="002A3DDA" w:rsidRDefault="002A3DDA" w:rsidP="00E81F10">
    <w:pPr>
      <w:tabs>
        <w:tab w:val="right" w:pos="8696"/>
      </w:tabs>
      <w:spacing w:after="80"/>
      <w:ind w:left="1701" w:right="142"/>
      <w:rPr>
        <w:rFonts w:asciiTheme="majorHAnsi" w:eastAsiaTheme="majorEastAsia" w:hAnsiTheme="majorHAnsi" w:cstheme="majorBidi"/>
        <w:color w:val="0066FF"/>
        <w:kern w:val="28"/>
        <w:sz w:val="52"/>
      </w:rPr>
    </w:pPr>
    <w:r w:rsidRPr="002A3DDA">
      <w:rPr>
        <w:noProof/>
        <w:color w:val="0066FF"/>
      </w:rPr>
      <w:drawing>
        <wp:anchor distT="0" distB="0" distL="114300" distR="114300" simplePos="0" relativeHeight="251658240" behindDoc="0" locked="0" layoutInCell="1" allowOverlap="1">
          <wp:simplePos x="0" y="0"/>
          <wp:positionH relativeFrom="column">
            <wp:posOffset>-244310</wp:posOffset>
          </wp:positionH>
          <wp:positionV relativeFrom="paragraph">
            <wp:posOffset>18746</wp:posOffset>
          </wp:positionV>
          <wp:extent cx="846455" cy="1212215"/>
          <wp:effectExtent l="0" t="0" r="0" b="6985"/>
          <wp:wrapThrough wrapText="bothSides">
            <wp:wrapPolygon edited="0">
              <wp:start x="10695" y="0"/>
              <wp:lineTo x="3889" y="2376"/>
              <wp:lineTo x="3889" y="3734"/>
              <wp:lineTo x="7778" y="5431"/>
              <wp:lineTo x="486" y="6449"/>
              <wp:lineTo x="486" y="9165"/>
              <wp:lineTo x="5833" y="10862"/>
              <wp:lineTo x="1944" y="16293"/>
              <wp:lineTo x="0" y="20367"/>
              <wp:lineTo x="0" y="21385"/>
              <wp:lineTo x="14098" y="21385"/>
              <wp:lineTo x="14584" y="16293"/>
              <wp:lineTo x="20903" y="6789"/>
              <wp:lineTo x="20903" y="1018"/>
              <wp:lineTo x="13611" y="0"/>
              <wp:lineTo x="10695" y="0"/>
            </wp:wrapPolygon>
          </wp:wrapThrough>
          <wp:docPr id="1" name="Image 1" descr="logoassageCM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assageCMPP"/>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455" cy="1212215"/>
                  </a:xfrm>
                  <a:prstGeom prst="rect">
                    <a:avLst/>
                  </a:prstGeom>
                  <a:noFill/>
                  <a:ln>
                    <a:noFill/>
                  </a:ln>
                </pic:spPr>
              </pic:pic>
            </a:graphicData>
          </a:graphic>
        </wp:anchor>
      </w:drawing>
    </w:r>
    <w:r w:rsidRPr="002A3DDA">
      <w:rPr>
        <w:rFonts w:asciiTheme="majorHAnsi" w:eastAsiaTheme="majorEastAsia" w:hAnsiTheme="majorHAnsi" w:cstheme="majorBidi"/>
        <w:color w:val="0066FF"/>
        <w:kern w:val="28"/>
        <w:sz w:val="52"/>
      </w:rPr>
      <w:t>CMPP de</w:t>
    </w:r>
    <w:r w:rsidRPr="002A3DDA">
      <w:rPr>
        <w:rFonts w:asciiTheme="majorHAnsi" w:eastAsiaTheme="majorEastAsia" w:hAnsiTheme="majorHAnsi" w:cstheme="majorBidi"/>
        <w:color w:val="0000FF"/>
        <w:kern w:val="28"/>
        <w:sz w:val="52"/>
      </w:rPr>
      <w:t xml:space="preserve"> </w:t>
    </w:r>
    <w:r w:rsidRPr="002A3DDA">
      <w:rPr>
        <w:rFonts w:asciiTheme="majorHAnsi" w:eastAsiaTheme="majorEastAsia" w:hAnsiTheme="majorHAnsi" w:cstheme="majorBidi"/>
        <w:color w:val="0066FF"/>
        <w:kern w:val="28"/>
        <w:sz w:val="52"/>
      </w:rPr>
      <w:t>l’Aube</w:t>
    </w:r>
    <w:r w:rsidR="00E81F10">
      <w:rPr>
        <w:rFonts w:asciiTheme="majorHAnsi" w:eastAsiaTheme="majorEastAsia" w:hAnsiTheme="majorHAnsi" w:cstheme="majorBidi"/>
        <w:color w:val="0066FF"/>
        <w:kern w:val="28"/>
        <w:sz w:val="52"/>
      </w:rPr>
      <w:tab/>
    </w:r>
    <w:r w:rsidR="00E81F10">
      <w:rPr>
        <w:rFonts w:asciiTheme="majorHAnsi" w:eastAsiaTheme="majorEastAsia" w:hAnsiTheme="majorHAnsi" w:cstheme="majorBidi"/>
        <w:color w:val="0066FF"/>
        <w:kern w:val="28"/>
        <w:sz w:val="52"/>
      </w:rPr>
      <w:tab/>
    </w:r>
  </w:p>
  <w:p w:rsidR="002A3DDA" w:rsidRPr="002A3DDA" w:rsidRDefault="002A3DDA" w:rsidP="00E81F10">
    <w:pPr>
      <w:pBdr>
        <w:top w:val="single" w:sz="4" w:space="1" w:color="0066FF"/>
      </w:pBdr>
      <w:ind w:left="1701" w:right="142"/>
      <w:rPr>
        <w:color w:val="0066FF"/>
        <w:szCs w:val="22"/>
      </w:rPr>
    </w:pPr>
    <w:r w:rsidRPr="002A3DDA">
      <w:rPr>
        <w:color w:val="0066FF"/>
        <w:szCs w:val="22"/>
      </w:rPr>
      <w:t>Centre médico-psycho-pédagogique</w:t>
    </w:r>
  </w:p>
  <w:p w:rsidR="002A3DDA" w:rsidRDefault="002A3DDA" w:rsidP="00E81F10">
    <w:pPr>
      <w:pStyle w:val="En-tte"/>
      <w:ind w:right="14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244112"/>
    <w:lvl w:ilvl="0">
      <w:start w:val="1"/>
      <w:numFmt w:val="bullet"/>
      <w:pStyle w:val="Listepuces"/>
      <w:lvlText w:val="·"/>
      <w:lvlJc w:val="left"/>
      <w:pPr>
        <w:tabs>
          <w:tab w:val="num" w:pos="144"/>
        </w:tabs>
        <w:ind w:left="144" w:hanging="144"/>
      </w:pPr>
      <w:rPr>
        <w:rFonts w:ascii="Cambria" w:hAnsi="Cambria" w:hint="default"/>
      </w:rPr>
    </w:lvl>
  </w:abstractNum>
  <w:abstractNum w:abstractNumId="1">
    <w:nsid w:val="08D32DF3"/>
    <w:multiLevelType w:val="hybridMultilevel"/>
    <w:tmpl w:val="FA2E4002"/>
    <w:lvl w:ilvl="0" w:tplc="86642724">
      <w:start w:val="1"/>
      <w:numFmt w:val="bullet"/>
      <w:lvlText w:val="-"/>
      <w:lvlJc w:val="left"/>
      <w:pPr>
        <w:ind w:left="2214" w:hanging="360"/>
      </w:pPr>
      <w:rPr>
        <w:rFonts w:ascii="Calibri" w:eastAsia="Times New Roman" w:hAnsi="Calibri" w:cstheme="minorHAnsi" w:hint="default"/>
      </w:rPr>
    </w:lvl>
    <w:lvl w:ilvl="1" w:tplc="040C0003">
      <w:start w:val="1"/>
      <w:numFmt w:val="bullet"/>
      <w:lvlText w:val="o"/>
      <w:lvlJc w:val="left"/>
      <w:pPr>
        <w:ind w:left="2934" w:hanging="360"/>
      </w:pPr>
      <w:rPr>
        <w:rFonts w:ascii="Courier New" w:hAnsi="Courier New" w:cs="Courier New" w:hint="default"/>
      </w:rPr>
    </w:lvl>
    <w:lvl w:ilvl="2" w:tplc="040C0005">
      <w:start w:val="1"/>
      <w:numFmt w:val="bullet"/>
      <w:lvlText w:val=""/>
      <w:lvlJc w:val="left"/>
      <w:pPr>
        <w:ind w:left="3654" w:hanging="360"/>
      </w:pPr>
      <w:rPr>
        <w:rFonts w:ascii="Wingdings" w:hAnsi="Wingdings" w:hint="default"/>
      </w:rPr>
    </w:lvl>
    <w:lvl w:ilvl="3" w:tplc="040C0001">
      <w:start w:val="1"/>
      <w:numFmt w:val="bullet"/>
      <w:lvlText w:val=""/>
      <w:lvlJc w:val="left"/>
      <w:pPr>
        <w:ind w:left="4374" w:hanging="360"/>
      </w:pPr>
      <w:rPr>
        <w:rFonts w:ascii="Symbol" w:hAnsi="Symbol" w:hint="default"/>
      </w:rPr>
    </w:lvl>
    <w:lvl w:ilvl="4" w:tplc="040C0003">
      <w:start w:val="1"/>
      <w:numFmt w:val="bullet"/>
      <w:lvlText w:val="o"/>
      <w:lvlJc w:val="left"/>
      <w:pPr>
        <w:ind w:left="5094" w:hanging="360"/>
      </w:pPr>
      <w:rPr>
        <w:rFonts w:ascii="Courier New" w:hAnsi="Courier New" w:cs="Courier New" w:hint="default"/>
      </w:rPr>
    </w:lvl>
    <w:lvl w:ilvl="5" w:tplc="040C0005">
      <w:start w:val="1"/>
      <w:numFmt w:val="bullet"/>
      <w:lvlText w:val=""/>
      <w:lvlJc w:val="left"/>
      <w:pPr>
        <w:ind w:left="5814" w:hanging="360"/>
      </w:pPr>
      <w:rPr>
        <w:rFonts w:ascii="Wingdings" w:hAnsi="Wingdings" w:hint="default"/>
      </w:rPr>
    </w:lvl>
    <w:lvl w:ilvl="6" w:tplc="040C0001">
      <w:start w:val="1"/>
      <w:numFmt w:val="bullet"/>
      <w:lvlText w:val=""/>
      <w:lvlJc w:val="left"/>
      <w:pPr>
        <w:ind w:left="6534" w:hanging="360"/>
      </w:pPr>
      <w:rPr>
        <w:rFonts w:ascii="Symbol" w:hAnsi="Symbol" w:hint="default"/>
      </w:rPr>
    </w:lvl>
    <w:lvl w:ilvl="7" w:tplc="040C0003">
      <w:start w:val="1"/>
      <w:numFmt w:val="bullet"/>
      <w:lvlText w:val="o"/>
      <w:lvlJc w:val="left"/>
      <w:pPr>
        <w:ind w:left="7254" w:hanging="360"/>
      </w:pPr>
      <w:rPr>
        <w:rFonts w:ascii="Courier New" w:hAnsi="Courier New" w:cs="Courier New" w:hint="default"/>
      </w:rPr>
    </w:lvl>
    <w:lvl w:ilvl="8" w:tplc="040C0005">
      <w:start w:val="1"/>
      <w:numFmt w:val="bullet"/>
      <w:lvlText w:val=""/>
      <w:lvlJc w:val="left"/>
      <w:pPr>
        <w:ind w:left="7974" w:hanging="360"/>
      </w:pPr>
      <w:rPr>
        <w:rFonts w:ascii="Wingdings" w:hAnsi="Wingdings" w:hint="default"/>
      </w:rPr>
    </w:lvl>
  </w:abstractNum>
  <w:abstractNum w:abstractNumId="2">
    <w:nsid w:val="18510C8F"/>
    <w:multiLevelType w:val="hybridMultilevel"/>
    <w:tmpl w:val="1D5C99C6"/>
    <w:lvl w:ilvl="0" w:tplc="B9E295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4955BD"/>
    <w:multiLevelType w:val="hybridMultilevel"/>
    <w:tmpl w:val="6CCA02C8"/>
    <w:lvl w:ilvl="0" w:tplc="246235E8">
      <w:start w:val="5"/>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68735218"/>
    <w:multiLevelType w:val="hybridMultilevel"/>
    <w:tmpl w:val="08A60462"/>
    <w:lvl w:ilvl="0" w:tplc="9710A8E6">
      <w:start w:val="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1C8537B"/>
    <w:multiLevelType w:val="hybridMultilevel"/>
    <w:tmpl w:val="E4CE7518"/>
    <w:lvl w:ilvl="0" w:tplc="FC5E37B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62114C4"/>
    <w:multiLevelType w:val="hybridMultilevel"/>
    <w:tmpl w:val="43A8DF5A"/>
    <w:lvl w:ilvl="0" w:tplc="35487B2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6C004E9"/>
    <w:multiLevelType w:val="hybridMultilevel"/>
    <w:tmpl w:val="58E2340C"/>
    <w:lvl w:ilvl="0" w:tplc="040C000B">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start w:val="1"/>
      <w:numFmt w:val="bullet"/>
      <w:lvlText w:val=""/>
      <w:lvlJc w:val="left"/>
      <w:pPr>
        <w:ind w:left="3294" w:hanging="360"/>
      </w:pPr>
      <w:rPr>
        <w:rFonts w:ascii="Wingdings" w:hAnsi="Wingdings" w:hint="default"/>
      </w:rPr>
    </w:lvl>
    <w:lvl w:ilvl="3" w:tplc="040C0001">
      <w:start w:val="1"/>
      <w:numFmt w:val="bullet"/>
      <w:lvlText w:val=""/>
      <w:lvlJc w:val="left"/>
      <w:pPr>
        <w:ind w:left="4014" w:hanging="360"/>
      </w:pPr>
      <w:rPr>
        <w:rFonts w:ascii="Symbol" w:hAnsi="Symbol" w:hint="default"/>
      </w:rPr>
    </w:lvl>
    <w:lvl w:ilvl="4" w:tplc="040C0003">
      <w:start w:val="1"/>
      <w:numFmt w:val="bullet"/>
      <w:lvlText w:val="o"/>
      <w:lvlJc w:val="left"/>
      <w:pPr>
        <w:ind w:left="4734" w:hanging="360"/>
      </w:pPr>
      <w:rPr>
        <w:rFonts w:ascii="Courier New" w:hAnsi="Courier New" w:cs="Courier New" w:hint="default"/>
      </w:rPr>
    </w:lvl>
    <w:lvl w:ilvl="5" w:tplc="040C0005">
      <w:start w:val="1"/>
      <w:numFmt w:val="bullet"/>
      <w:lvlText w:val=""/>
      <w:lvlJc w:val="left"/>
      <w:pPr>
        <w:ind w:left="5454" w:hanging="360"/>
      </w:pPr>
      <w:rPr>
        <w:rFonts w:ascii="Wingdings" w:hAnsi="Wingdings" w:hint="default"/>
      </w:rPr>
    </w:lvl>
    <w:lvl w:ilvl="6" w:tplc="040C0001">
      <w:start w:val="1"/>
      <w:numFmt w:val="bullet"/>
      <w:lvlText w:val=""/>
      <w:lvlJc w:val="left"/>
      <w:pPr>
        <w:ind w:left="6174" w:hanging="360"/>
      </w:pPr>
      <w:rPr>
        <w:rFonts w:ascii="Symbol" w:hAnsi="Symbol" w:hint="default"/>
      </w:rPr>
    </w:lvl>
    <w:lvl w:ilvl="7" w:tplc="040C0003">
      <w:start w:val="1"/>
      <w:numFmt w:val="bullet"/>
      <w:lvlText w:val="o"/>
      <w:lvlJc w:val="left"/>
      <w:pPr>
        <w:ind w:left="6894" w:hanging="360"/>
      </w:pPr>
      <w:rPr>
        <w:rFonts w:ascii="Courier New" w:hAnsi="Courier New" w:cs="Courier New" w:hint="default"/>
      </w:rPr>
    </w:lvl>
    <w:lvl w:ilvl="8" w:tplc="040C0005">
      <w:start w:val="1"/>
      <w:numFmt w:val="bullet"/>
      <w:lvlText w:val=""/>
      <w:lvlJc w:val="left"/>
      <w:pPr>
        <w:ind w:left="7614"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5"/>
  </w:num>
  <w:num w:numId="6">
    <w:abstractNumId w:val="7"/>
  </w:num>
  <w:num w:numId="7">
    <w:abstractNumId w:val="1"/>
  </w:num>
  <w:num w:numId="8">
    <w:abstractNumId w:val="3"/>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savePreviewPicture/>
  <w:footnotePr>
    <w:footnote w:id="-1"/>
    <w:footnote w:id="0"/>
  </w:footnotePr>
  <w:endnotePr>
    <w:endnote w:id="-1"/>
    <w:endnote w:id="0"/>
  </w:endnotePr>
  <w:compat/>
  <w:rsids>
    <w:rsidRoot w:val="00EF477F"/>
    <w:rsid w:val="00022B51"/>
    <w:rsid w:val="000615ED"/>
    <w:rsid w:val="000633DD"/>
    <w:rsid w:val="00084EDB"/>
    <w:rsid w:val="00114B76"/>
    <w:rsid w:val="00115BC3"/>
    <w:rsid w:val="00124A8E"/>
    <w:rsid w:val="00145EC7"/>
    <w:rsid w:val="001A277B"/>
    <w:rsid w:val="001F5AFD"/>
    <w:rsid w:val="002A3DDA"/>
    <w:rsid w:val="002E21F2"/>
    <w:rsid w:val="00307693"/>
    <w:rsid w:val="00314111"/>
    <w:rsid w:val="00343697"/>
    <w:rsid w:val="004451FC"/>
    <w:rsid w:val="00451523"/>
    <w:rsid w:val="004869AF"/>
    <w:rsid w:val="004B2165"/>
    <w:rsid w:val="004D0B35"/>
    <w:rsid w:val="00523B34"/>
    <w:rsid w:val="00557B09"/>
    <w:rsid w:val="0063290D"/>
    <w:rsid w:val="006A0BAD"/>
    <w:rsid w:val="00745C12"/>
    <w:rsid w:val="007A1C83"/>
    <w:rsid w:val="007A39EA"/>
    <w:rsid w:val="00872B69"/>
    <w:rsid w:val="00874DF9"/>
    <w:rsid w:val="00876127"/>
    <w:rsid w:val="0088190F"/>
    <w:rsid w:val="00912BCC"/>
    <w:rsid w:val="0092466A"/>
    <w:rsid w:val="0097170E"/>
    <w:rsid w:val="009D7988"/>
    <w:rsid w:val="00AD1B1E"/>
    <w:rsid w:val="00AE7DFC"/>
    <w:rsid w:val="00B77034"/>
    <w:rsid w:val="00B83146"/>
    <w:rsid w:val="00B94274"/>
    <w:rsid w:val="00BB6D0D"/>
    <w:rsid w:val="00BD4A52"/>
    <w:rsid w:val="00C65AA1"/>
    <w:rsid w:val="00C87E47"/>
    <w:rsid w:val="00C91E55"/>
    <w:rsid w:val="00CF2CA7"/>
    <w:rsid w:val="00D35AEA"/>
    <w:rsid w:val="00D8703A"/>
    <w:rsid w:val="00DC32C7"/>
    <w:rsid w:val="00DE41AD"/>
    <w:rsid w:val="00E12294"/>
    <w:rsid w:val="00E81F10"/>
    <w:rsid w:val="00EE78DF"/>
    <w:rsid w:val="00EF477F"/>
    <w:rsid w:val="00EF692C"/>
    <w:rsid w:val="00F20A1E"/>
    <w:rsid w:val="00F45CA9"/>
    <w:rsid w:val="00FC172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404040" w:themeColor="text1" w:themeTint="BF"/>
        <w:sz w:val="18"/>
        <w:lang w:val="fr-FR" w:eastAsia="fr-FR"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2" w:unhideWhenUsed="0" w:qFormat="1"/>
    <w:lsdException w:name="Closing" w:uiPriority="2" w:qFormat="1"/>
    <w:lsdException w:name="Signature" w:uiPriority="2" w:qFormat="1"/>
    <w:lsdException w:name="Default Paragraph Font" w:uiPriority="1"/>
    <w:lsdException w:name="Body Text" w:uiPriority="0"/>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BD4A52"/>
    <w:pPr>
      <w:spacing w:after="0"/>
      <w:jc w:val="both"/>
    </w:pPr>
    <w:rPr>
      <w:rFonts w:ascii="Arial" w:eastAsia="Times New Roman" w:hAnsi="Arial" w:cs="Times New Roman"/>
      <w:color w:val="auto"/>
      <w:sz w:val="22"/>
      <w:szCs w:val="24"/>
    </w:rPr>
  </w:style>
  <w:style w:type="paragraph" w:styleId="Titre2">
    <w:name w:val="heading 2"/>
    <w:basedOn w:val="Normal"/>
    <w:next w:val="Normal"/>
    <w:link w:val="Titre2Car"/>
    <w:uiPriority w:val="9"/>
    <w:unhideWhenUsed/>
    <w:qFormat/>
    <w:rsid w:val="00745C12"/>
    <w:pPr>
      <w:keepNext/>
      <w:keepLines/>
      <w:spacing w:before="40" w:line="259" w:lineRule="auto"/>
      <w:jc w:val="left"/>
      <w:outlineLvl w:val="1"/>
    </w:pPr>
    <w:rPr>
      <w:rFonts w:asciiTheme="majorHAnsi" w:eastAsiaTheme="majorEastAsia" w:hAnsiTheme="majorHAnsi" w:cstheme="majorBidi"/>
      <w:color w:val="2A7B88" w:themeColor="accent1" w:themeShade="BF"/>
      <w:sz w:val="26"/>
      <w:szCs w:val="26"/>
      <w:lang w:eastAsia="en-US"/>
    </w:rPr>
  </w:style>
  <w:style w:type="paragraph" w:styleId="Titre6">
    <w:name w:val="heading 6"/>
    <w:basedOn w:val="Normal"/>
    <w:next w:val="Normal"/>
    <w:link w:val="Titre6Car"/>
    <w:semiHidden/>
    <w:unhideWhenUsed/>
    <w:qFormat/>
    <w:rsid w:val="00872B69"/>
    <w:pPr>
      <w:keepNext/>
      <w:jc w:val="left"/>
      <w:outlineLvl w:val="5"/>
    </w:pPr>
    <w:rPr>
      <w:rFonts w:ascii="Times New Roman" w:hAnsi="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2"/>
    <w:qFormat/>
    <w:rsid w:val="00912BCC"/>
    <w:pPr>
      <w:pBdr>
        <w:bottom w:val="single" w:sz="12" w:space="4" w:color="39A5B7" w:themeColor="accent1"/>
      </w:pBdr>
      <w:spacing w:after="120"/>
      <w:contextualSpacing/>
      <w:jc w:val="left"/>
    </w:pPr>
    <w:rPr>
      <w:rFonts w:asciiTheme="majorHAnsi" w:eastAsiaTheme="majorEastAsia" w:hAnsiTheme="majorHAnsi" w:cstheme="majorBidi"/>
      <w:color w:val="39A5B7" w:themeColor="accent1"/>
      <w:kern w:val="28"/>
      <w:sz w:val="52"/>
      <w:szCs w:val="20"/>
    </w:rPr>
  </w:style>
  <w:style w:type="character" w:customStyle="1" w:styleId="TitreCar">
    <w:name w:val="Titre Car"/>
    <w:basedOn w:val="Policepardfaut"/>
    <w:link w:val="Titre"/>
    <w:uiPriority w:val="2"/>
    <w:rsid w:val="00912BCC"/>
    <w:rPr>
      <w:rFonts w:asciiTheme="majorHAnsi" w:eastAsiaTheme="majorEastAsia" w:hAnsiTheme="majorHAnsi" w:cstheme="majorBidi"/>
      <w:color w:val="39A5B7" w:themeColor="accent1"/>
      <w:kern w:val="28"/>
      <w:sz w:val="52"/>
    </w:rPr>
  </w:style>
  <w:style w:type="character" w:styleId="Textedelespacerserv">
    <w:name w:val="Placeholder Text"/>
    <w:basedOn w:val="Policepardfaut"/>
    <w:uiPriority w:val="99"/>
    <w:semiHidden/>
    <w:rsid w:val="00912BCC"/>
    <w:rPr>
      <w:color w:val="808080"/>
    </w:rPr>
  </w:style>
  <w:style w:type="paragraph" w:customStyle="1" w:styleId="Titredesection">
    <w:name w:val="Titre de section"/>
    <w:basedOn w:val="Normal"/>
    <w:next w:val="Normal"/>
    <w:uiPriority w:val="1"/>
    <w:qFormat/>
    <w:rsid w:val="00912BCC"/>
    <w:pPr>
      <w:spacing w:before="500" w:after="100"/>
      <w:jc w:val="left"/>
    </w:pPr>
    <w:rPr>
      <w:rFonts w:asciiTheme="majorHAnsi" w:eastAsiaTheme="majorEastAsia" w:hAnsiTheme="majorHAnsi" w:cstheme="majorBidi"/>
      <w:b/>
      <w:bCs/>
      <w:color w:val="39A5B7" w:themeColor="accent1"/>
      <w:sz w:val="24"/>
      <w:szCs w:val="20"/>
    </w:rPr>
  </w:style>
  <w:style w:type="paragraph" w:styleId="Listepuces">
    <w:name w:val="List Bullet"/>
    <w:basedOn w:val="Normal"/>
    <w:uiPriority w:val="1"/>
    <w:unhideWhenUsed/>
    <w:qFormat/>
    <w:rsid w:val="00912BCC"/>
    <w:pPr>
      <w:numPr>
        <w:numId w:val="1"/>
      </w:numPr>
      <w:spacing w:after="80"/>
      <w:jc w:val="left"/>
    </w:pPr>
    <w:rPr>
      <w:rFonts w:asciiTheme="minorHAnsi" w:eastAsiaTheme="minorHAnsi" w:hAnsiTheme="minorHAnsi" w:cstheme="minorBidi"/>
      <w:color w:val="404040" w:themeColor="text1" w:themeTint="BF"/>
      <w:sz w:val="18"/>
      <w:szCs w:val="20"/>
    </w:rPr>
  </w:style>
  <w:style w:type="paragraph" w:customStyle="1" w:styleId="Sous-section">
    <w:name w:val="Sous-section"/>
    <w:basedOn w:val="Normal"/>
    <w:uiPriority w:val="1"/>
    <w:qFormat/>
    <w:rsid w:val="00912BCC"/>
    <w:pPr>
      <w:spacing w:before="280" w:after="120"/>
      <w:jc w:val="left"/>
    </w:pPr>
    <w:rPr>
      <w:rFonts w:asciiTheme="minorHAnsi" w:eastAsiaTheme="minorHAnsi" w:hAnsiTheme="minorHAnsi" w:cstheme="minorBidi"/>
      <w:b/>
      <w:bCs/>
      <w:caps/>
      <w:color w:val="262626" w:themeColor="text1" w:themeTint="D9"/>
      <w:sz w:val="18"/>
      <w:szCs w:val="20"/>
    </w:rPr>
  </w:style>
  <w:style w:type="paragraph" w:styleId="En-tte">
    <w:name w:val="header"/>
    <w:basedOn w:val="Normal"/>
    <w:link w:val="En-tteCar"/>
    <w:uiPriority w:val="99"/>
    <w:unhideWhenUsed/>
    <w:rsid w:val="00912BCC"/>
    <w:pPr>
      <w:tabs>
        <w:tab w:val="center" w:pos="4680"/>
        <w:tab w:val="right" w:pos="9360"/>
      </w:tabs>
      <w:jc w:val="left"/>
    </w:pPr>
    <w:rPr>
      <w:rFonts w:asciiTheme="minorHAnsi" w:eastAsiaTheme="minorHAnsi" w:hAnsiTheme="minorHAnsi" w:cstheme="minorBidi"/>
      <w:color w:val="404040" w:themeColor="text1" w:themeTint="BF"/>
      <w:sz w:val="18"/>
      <w:szCs w:val="20"/>
    </w:rPr>
  </w:style>
  <w:style w:type="character" w:customStyle="1" w:styleId="En-tteCar">
    <w:name w:val="En-tête Car"/>
    <w:basedOn w:val="Policepardfaut"/>
    <w:link w:val="En-tte"/>
    <w:uiPriority w:val="99"/>
    <w:rsid w:val="00912BCC"/>
  </w:style>
  <w:style w:type="paragraph" w:styleId="Pieddepage">
    <w:name w:val="footer"/>
    <w:basedOn w:val="Normal"/>
    <w:link w:val="PieddepageCar"/>
    <w:uiPriority w:val="99"/>
    <w:unhideWhenUsed/>
    <w:rsid w:val="00912BCC"/>
    <w:pPr>
      <w:jc w:val="right"/>
    </w:pPr>
    <w:rPr>
      <w:rFonts w:asciiTheme="minorHAnsi" w:eastAsiaTheme="minorHAnsi" w:hAnsiTheme="minorHAnsi" w:cstheme="minorBidi"/>
      <w:color w:val="39A5B7" w:themeColor="accent1"/>
      <w:sz w:val="18"/>
      <w:szCs w:val="20"/>
    </w:rPr>
  </w:style>
  <w:style w:type="character" w:customStyle="1" w:styleId="PieddepageCar">
    <w:name w:val="Pied de page Car"/>
    <w:basedOn w:val="Policepardfaut"/>
    <w:link w:val="Pieddepage"/>
    <w:uiPriority w:val="99"/>
    <w:rsid w:val="00912BCC"/>
    <w:rPr>
      <w:color w:val="39A5B7" w:themeColor="accent1"/>
    </w:rPr>
  </w:style>
  <w:style w:type="paragraph" w:styleId="Date">
    <w:name w:val="Date"/>
    <w:basedOn w:val="Normal"/>
    <w:next w:val="Normal"/>
    <w:link w:val="DateCar"/>
    <w:uiPriority w:val="1"/>
    <w:unhideWhenUsed/>
    <w:qFormat/>
    <w:rsid w:val="00912BCC"/>
    <w:pPr>
      <w:spacing w:before="720" w:after="280"/>
      <w:contextualSpacing/>
      <w:jc w:val="left"/>
    </w:pPr>
    <w:rPr>
      <w:rFonts w:asciiTheme="minorHAnsi" w:eastAsiaTheme="minorHAnsi" w:hAnsiTheme="minorHAnsi" w:cstheme="minorBidi"/>
      <w:b/>
      <w:bCs/>
      <w:color w:val="0D0D0D" w:themeColor="text1" w:themeTint="F2"/>
      <w:sz w:val="18"/>
      <w:szCs w:val="20"/>
    </w:rPr>
  </w:style>
  <w:style w:type="character" w:customStyle="1" w:styleId="DateCar">
    <w:name w:val="Date Car"/>
    <w:basedOn w:val="Policepardfaut"/>
    <w:link w:val="Date"/>
    <w:uiPriority w:val="1"/>
    <w:rsid w:val="00912BCC"/>
    <w:rPr>
      <w:b/>
      <w:bCs/>
      <w:color w:val="0D0D0D" w:themeColor="text1" w:themeTint="F2"/>
    </w:rPr>
  </w:style>
  <w:style w:type="paragraph" w:customStyle="1" w:styleId="Adresse">
    <w:name w:val="Adresse"/>
    <w:basedOn w:val="Normal"/>
    <w:uiPriority w:val="1"/>
    <w:qFormat/>
    <w:rsid w:val="00912BCC"/>
    <w:pPr>
      <w:spacing w:after="280" w:line="336" w:lineRule="auto"/>
      <w:contextualSpacing/>
      <w:jc w:val="left"/>
    </w:pPr>
    <w:rPr>
      <w:rFonts w:asciiTheme="minorHAnsi" w:eastAsiaTheme="minorHAnsi" w:hAnsiTheme="minorHAnsi" w:cstheme="minorBidi"/>
      <w:color w:val="404040" w:themeColor="text1" w:themeTint="BF"/>
      <w:sz w:val="18"/>
      <w:szCs w:val="20"/>
    </w:rPr>
  </w:style>
  <w:style w:type="paragraph" w:styleId="Salutations">
    <w:name w:val="Salutation"/>
    <w:basedOn w:val="Normal"/>
    <w:next w:val="Normal"/>
    <w:link w:val="SalutationsCar"/>
    <w:uiPriority w:val="2"/>
    <w:unhideWhenUsed/>
    <w:qFormat/>
    <w:rsid w:val="00912BCC"/>
    <w:pPr>
      <w:spacing w:before="800" w:after="180"/>
      <w:jc w:val="left"/>
    </w:pPr>
    <w:rPr>
      <w:rFonts w:asciiTheme="minorHAnsi" w:eastAsiaTheme="minorHAnsi" w:hAnsiTheme="minorHAnsi" w:cstheme="minorBidi"/>
      <w:b/>
      <w:bCs/>
      <w:color w:val="0D0D0D" w:themeColor="text1" w:themeTint="F2"/>
      <w:sz w:val="18"/>
      <w:szCs w:val="20"/>
    </w:rPr>
  </w:style>
  <w:style w:type="character" w:customStyle="1" w:styleId="SalutationsCar">
    <w:name w:val="Salutations Car"/>
    <w:basedOn w:val="Policepardfaut"/>
    <w:link w:val="Salutations"/>
    <w:uiPriority w:val="2"/>
    <w:rsid w:val="00912BCC"/>
    <w:rPr>
      <w:b/>
      <w:bCs/>
      <w:color w:val="0D0D0D" w:themeColor="text1" w:themeTint="F2"/>
    </w:rPr>
  </w:style>
  <w:style w:type="paragraph" w:styleId="Formuledepolitesse">
    <w:name w:val="Closing"/>
    <w:basedOn w:val="Normal"/>
    <w:next w:val="Signature"/>
    <w:link w:val="FormuledepolitesseCar"/>
    <w:uiPriority w:val="2"/>
    <w:unhideWhenUsed/>
    <w:qFormat/>
    <w:rsid w:val="00912BCC"/>
    <w:pPr>
      <w:spacing w:before="720"/>
      <w:jc w:val="left"/>
    </w:pPr>
    <w:rPr>
      <w:rFonts w:asciiTheme="minorHAnsi" w:eastAsiaTheme="minorHAnsi" w:hAnsiTheme="minorHAnsi" w:cstheme="minorBidi"/>
      <w:b/>
      <w:bCs/>
      <w:color w:val="0D0D0D" w:themeColor="text1" w:themeTint="F2"/>
      <w:sz w:val="18"/>
      <w:szCs w:val="20"/>
    </w:rPr>
  </w:style>
  <w:style w:type="character" w:customStyle="1" w:styleId="FormuledepolitesseCar">
    <w:name w:val="Formule de politesse Car"/>
    <w:basedOn w:val="Policepardfaut"/>
    <w:link w:val="Formuledepolitesse"/>
    <w:uiPriority w:val="2"/>
    <w:rsid w:val="00912BCC"/>
    <w:rPr>
      <w:b/>
      <w:bCs/>
      <w:color w:val="0D0D0D" w:themeColor="text1" w:themeTint="F2"/>
    </w:rPr>
  </w:style>
  <w:style w:type="paragraph" w:styleId="Signature">
    <w:name w:val="Signature"/>
    <w:basedOn w:val="Normal"/>
    <w:link w:val="SignatureCar"/>
    <w:uiPriority w:val="2"/>
    <w:unhideWhenUsed/>
    <w:qFormat/>
    <w:rsid w:val="00912BCC"/>
    <w:pPr>
      <w:spacing w:before="1080" w:after="280"/>
      <w:contextualSpacing/>
      <w:jc w:val="left"/>
    </w:pPr>
    <w:rPr>
      <w:rFonts w:asciiTheme="minorHAnsi" w:eastAsiaTheme="minorHAnsi" w:hAnsiTheme="minorHAnsi" w:cstheme="minorBidi"/>
      <w:b/>
      <w:bCs/>
      <w:color w:val="0D0D0D" w:themeColor="text1" w:themeTint="F2"/>
      <w:sz w:val="18"/>
      <w:szCs w:val="20"/>
    </w:rPr>
  </w:style>
  <w:style w:type="character" w:customStyle="1" w:styleId="SignatureCar">
    <w:name w:val="Signature Car"/>
    <w:basedOn w:val="Policepardfaut"/>
    <w:link w:val="Signature"/>
    <w:uiPriority w:val="2"/>
    <w:rsid w:val="00912BCC"/>
    <w:rPr>
      <w:b/>
      <w:bCs/>
      <w:color w:val="0D0D0D" w:themeColor="text1" w:themeTint="F2"/>
    </w:rPr>
  </w:style>
  <w:style w:type="character" w:styleId="Lienhypertexte">
    <w:name w:val="Hyperlink"/>
    <w:basedOn w:val="Policepardfaut"/>
    <w:uiPriority w:val="99"/>
    <w:unhideWhenUsed/>
    <w:rsid w:val="007A39EA"/>
    <w:rPr>
      <w:color w:val="39A5B7" w:themeColor="hyperlink"/>
      <w:u w:val="single"/>
    </w:rPr>
  </w:style>
  <w:style w:type="paragraph" w:styleId="Textedebulles">
    <w:name w:val="Balloon Text"/>
    <w:basedOn w:val="Normal"/>
    <w:link w:val="TextedebullesCar"/>
    <w:uiPriority w:val="99"/>
    <w:semiHidden/>
    <w:unhideWhenUsed/>
    <w:rsid w:val="001F5AFD"/>
    <w:rPr>
      <w:rFonts w:ascii="Segoe UI" w:hAnsi="Segoe UI" w:cs="Segoe UI"/>
      <w:szCs w:val="18"/>
    </w:rPr>
  </w:style>
  <w:style w:type="character" w:customStyle="1" w:styleId="TextedebullesCar">
    <w:name w:val="Texte de bulles Car"/>
    <w:basedOn w:val="Policepardfaut"/>
    <w:link w:val="Textedebulles"/>
    <w:uiPriority w:val="99"/>
    <w:semiHidden/>
    <w:rsid w:val="001F5AFD"/>
    <w:rPr>
      <w:rFonts w:ascii="Segoe UI" w:hAnsi="Segoe UI" w:cs="Segoe UI"/>
      <w:szCs w:val="18"/>
    </w:rPr>
  </w:style>
  <w:style w:type="paragraph" w:styleId="Paragraphedeliste">
    <w:name w:val="List Paragraph"/>
    <w:basedOn w:val="Normal"/>
    <w:uiPriority w:val="34"/>
    <w:unhideWhenUsed/>
    <w:qFormat/>
    <w:rsid w:val="00B77034"/>
    <w:pPr>
      <w:ind w:left="720"/>
      <w:contextualSpacing/>
    </w:pPr>
  </w:style>
  <w:style w:type="character" w:customStyle="1" w:styleId="Titre6Car">
    <w:name w:val="Titre 6 Car"/>
    <w:basedOn w:val="Policepardfaut"/>
    <w:link w:val="Titre6"/>
    <w:semiHidden/>
    <w:rsid w:val="00872B69"/>
    <w:rPr>
      <w:rFonts w:ascii="Times New Roman" w:eastAsia="Times New Roman" w:hAnsi="Times New Roman" w:cs="Times New Roman"/>
      <w:color w:val="auto"/>
      <w:sz w:val="24"/>
    </w:rPr>
  </w:style>
  <w:style w:type="paragraph" w:styleId="Corpsdetexte">
    <w:name w:val="Body Text"/>
    <w:basedOn w:val="Normal"/>
    <w:link w:val="CorpsdetexteCar"/>
    <w:semiHidden/>
    <w:unhideWhenUsed/>
    <w:rsid w:val="00872B69"/>
    <w:rPr>
      <w:rFonts w:ascii="Times New Roman" w:hAnsi="Times New Roman"/>
      <w:sz w:val="24"/>
      <w:szCs w:val="20"/>
    </w:rPr>
  </w:style>
  <w:style w:type="character" w:customStyle="1" w:styleId="CorpsdetexteCar">
    <w:name w:val="Corps de texte Car"/>
    <w:basedOn w:val="Policepardfaut"/>
    <w:link w:val="Corpsdetexte"/>
    <w:semiHidden/>
    <w:rsid w:val="00872B69"/>
    <w:rPr>
      <w:rFonts w:ascii="Times New Roman" w:eastAsia="Times New Roman" w:hAnsi="Times New Roman" w:cs="Times New Roman"/>
      <w:color w:val="auto"/>
      <w:sz w:val="24"/>
    </w:rPr>
  </w:style>
  <w:style w:type="table" w:styleId="Grilledutableau">
    <w:name w:val="Table Grid"/>
    <w:basedOn w:val="TableauNormal"/>
    <w:uiPriority w:val="39"/>
    <w:rsid w:val="0063290D"/>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uiPriority w:val="9"/>
    <w:rsid w:val="00745C12"/>
    <w:rPr>
      <w:rFonts w:asciiTheme="majorHAnsi" w:eastAsiaTheme="majorEastAsia" w:hAnsiTheme="majorHAnsi" w:cstheme="majorBidi"/>
      <w:color w:val="2A7B88" w:themeColor="accent1" w:themeShade="BF"/>
      <w:sz w:val="26"/>
      <w:szCs w:val="26"/>
      <w:lang w:eastAsia="en-US"/>
    </w:rPr>
  </w:style>
</w:styles>
</file>

<file path=word/webSettings.xml><?xml version="1.0" encoding="utf-8"?>
<w:webSettings xmlns:r="http://schemas.openxmlformats.org/officeDocument/2006/relationships" xmlns:w="http://schemas.openxmlformats.org/wordprocessingml/2006/main">
  <w:divs>
    <w:div w:id="945383108">
      <w:bodyDiv w:val="1"/>
      <w:marLeft w:val="0"/>
      <w:marRight w:val="0"/>
      <w:marTop w:val="0"/>
      <w:marBottom w:val="0"/>
      <w:divBdr>
        <w:top w:val="none" w:sz="0" w:space="0" w:color="auto"/>
        <w:left w:val="none" w:sz="0" w:space="0" w:color="auto"/>
        <w:bottom w:val="none" w:sz="0" w:space="0" w:color="auto"/>
        <w:right w:val="none" w:sz="0" w:space="0" w:color="auto"/>
      </w:divBdr>
    </w:div>
    <w:div w:id="1044596181">
      <w:bodyDiv w:val="1"/>
      <w:marLeft w:val="0"/>
      <w:marRight w:val="0"/>
      <w:marTop w:val="0"/>
      <w:marBottom w:val="0"/>
      <w:divBdr>
        <w:top w:val="none" w:sz="0" w:space="0" w:color="auto"/>
        <w:left w:val="none" w:sz="0" w:space="0" w:color="auto"/>
        <w:bottom w:val="none" w:sz="0" w:space="0" w:color="auto"/>
        <w:right w:val="none" w:sz="0" w:space="0" w:color="auto"/>
      </w:divBdr>
    </w:div>
    <w:div w:id="183923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cmppromilly@assag.org" TargetMode="External"/><Relationship Id="rId1" Type="http://schemas.openxmlformats.org/officeDocument/2006/relationships/hyperlink" Target="mailto:contact-cmpp@assag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NUL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rnard\Downloads\Nouvel%20En%20t&#234;te.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5431C3B-1C29-4CFE-8693-96D0EE2863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Nouvel En tête</Template>
  <TotalTime>2</TotalTime>
  <Pages>1</Pages>
  <Words>303</Words>
  <Characters>1670</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Bernard</dc:creator>
  <cp:lastModifiedBy>Sabine</cp:lastModifiedBy>
  <cp:revision>2</cp:revision>
  <cp:lastPrinted>2018-10-03T06:46:00Z</cp:lastPrinted>
  <dcterms:created xsi:type="dcterms:W3CDTF">2019-03-04T08:05:00Z</dcterms:created>
  <dcterms:modified xsi:type="dcterms:W3CDTF">2019-05-20T09:24:00Z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TC029188809991</vt:lpwstr>
  </property>
</Properties>
</file>