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5A" w:rsidRPr="0074605A" w:rsidRDefault="0074605A" w:rsidP="007460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C.M.P.P.</w:t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  <w:t xml:space="preserve">  </w:t>
      </w:r>
    </w:p>
    <w:p w:rsidR="0074605A" w:rsidRPr="0074605A" w:rsidRDefault="0074605A" w:rsidP="0074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>13, 15, 17, allée des Roses</w:t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74605A" w:rsidRPr="0074605A" w:rsidRDefault="0074605A" w:rsidP="0074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>(Rue de l'Avenir)</w:t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74605A" w:rsidRDefault="0074605A" w:rsidP="00746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93130 NOISY LE SEC</w:t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</w:p>
    <w:p w:rsidR="0074605A" w:rsidRDefault="0074605A" w:rsidP="00746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</w:p>
    <w:p w:rsidR="0074605A" w:rsidRDefault="0074605A" w:rsidP="00746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74605A" w:rsidRPr="0074605A" w:rsidRDefault="0074605A" w:rsidP="00746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Poste </w:t>
      </w:r>
      <w:r w:rsidR="00313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pourvoir</w:t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="00313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à compter du 1 er juin 2023</w:t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  <w:r w:rsidRPr="0074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</w:p>
    <w:p w:rsidR="00F24DEB" w:rsidRPr="00547262" w:rsidRDefault="0074605A" w:rsidP="0025761C">
      <w:pPr>
        <w:pStyle w:val="NormalWeb"/>
        <w:rPr>
          <w:rStyle w:val="lev"/>
          <w:color w:val="365F91" w:themeColor="accent1" w:themeShade="BF"/>
        </w:rPr>
      </w:pPr>
      <w:r>
        <w:rPr>
          <w:rStyle w:val="lev"/>
        </w:rPr>
        <w:t xml:space="preserve"> </w:t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</w:r>
      <w:r w:rsidRPr="00547262">
        <w:rPr>
          <w:rStyle w:val="lev"/>
          <w:color w:val="365F91" w:themeColor="accent1" w:themeShade="BF"/>
        </w:rPr>
        <w:t xml:space="preserve">RESPONSABLE / </w:t>
      </w:r>
      <w:r w:rsidR="00EE50B8" w:rsidRPr="00547262">
        <w:rPr>
          <w:rStyle w:val="lev"/>
          <w:color w:val="365F91" w:themeColor="accent1" w:themeShade="BF"/>
        </w:rPr>
        <w:t>CHEF(FFE</w:t>
      </w:r>
      <w:r w:rsidRPr="00547262">
        <w:rPr>
          <w:rStyle w:val="lev"/>
          <w:color w:val="365F91" w:themeColor="accent1" w:themeShade="BF"/>
        </w:rPr>
        <w:t>) de SERVICE</w:t>
      </w:r>
    </w:p>
    <w:p w:rsidR="0074605A" w:rsidRDefault="00E35B32" w:rsidP="0025761C">
      <w:pPr>
        <w:pStyle w:val="NormalWeb"/>
        <w:rPr>
          <w:rStyle w:val="lev"/>
        </w:rPr>
      </w:pPr>
      <w:r w:rsidRPr="00281D6F">
        <w:rPr>
          <w:b/>
        </w:rPr>
        <w:t xml:space="preserve">En lien </w:t>
      </w:r>
      <w:r>
        <w:rPr>
          <w:b/>
        </w:rPr>
        <w:t xml:space="preserve">et collaboration </w:t>
      </w:r>
      <w:r w:rsidRPr="00281D6F">
        <w:rPr>
          <w:b/>
        </w:rPr>
        <w:t>avec le médecin directeur</w:t>
      </w:r>
      <w:r>
        <w:t xml:space="preserve"> et dans le respect des valeurs associatives</w:t>
      </w:r>
    </w:p>
    <w:p w:rsidR="00BC70DB" w:rsidRPr="0074605A" w:rsidRDefault="00E35B32" w:rsidP="00CD7FE7">
      <w:pPr>
        <w:pStyle w:val="NormalWeb"/>
        <w:spacing w:after="0" w:afterAutospacing="0"/>
        <w:rPr>
          <w:rStyle w:val="lev"/>
          <w:u w:val="single"/>
        </w:rPr>
      </w:pPr>
      <w:r>
        <w:rPr>
          <w:rStyle w:val="lev"/>
          <w:u w:val="single"/>
        </w:rPr>
        <w:t>Les m</w:t>
      </w:r>
      <w:r w:rsidR="0025761C" w:rsidRPr="0074605A">
        <w:rPr>
          <w:rStyle w:val="lev"/>
          <w:u w:val="single"/>
        </w:rPr>
        <w:t>issio</w:t>
      </w:r>
      <w:r w:rsidR="00BC70DB" w:rsidRPr="0074605A">
        <w:rPr>
          <w:rStyle w:val="lev"/>
          <w:u w:val="single"/>
        </w:rPr>
        <w:t>ns</w:t>
      </w:r>
    </w:p>
    <w:p w:rsidR="00E87B4A" w:rsidRPr="00E87B4A" w:rsidRDefault="00313480" w:rsidP="00CD7FE7">
      <w:pPr>
        <w:pStyle w:val="NormalWeb"/>
        <w:spacing w:after="0" w:afterAutospacing="0"/>
      </w:pPr>
      <w:r>
        <w:t>V</w:t>
      </w:r>
      <w:r w:rsidR="004915A1">
        <w:t>ous</w:t>
      </w:r>
      <w:r w:rsidR="00E87B4A" w:rsidRPr="00E87B4A">
        <w:t xml:space="preserve"> mettez en </w:t>
      </w:r>
      <w:r w:rsidR="00281D6F" w:rsidRPr="00E87B4A">
        <w:t>œuvre</w:t>
      </w:r>
      <w:r w:rsidR="00E87B4A" w:rsidRPr="00E87B4A">
        <w:t xml:space="preserve"> </w:t>
      </w:r>
      <w:r w:rsidR="004915A1">
        <w:t>et</w:t>
      </w:r>
      <w:r w:rsidR="00E87B4A" w:rsidRPr="00E87B4A">
        <w:t xml:space="preserve"> coordonnez l’ensemble des actions et des activités du CMPP dans ses composantes éducatives, techniques, administratives et financières :</w:t>
      </w:r>
    </w:p>
    <w:p w:rsidR="00E87B4A" w:rsidRPr="00E87B4A" w:rsidRDefault="00E87B4A" w:rsidP="00CD7F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en </w:t>
      </w:r>
      <w:r w:rsidR="00281D6F"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>œuvre</w:t>
      </w: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projet associatif </w:t>
      </w:r>
      <w:r w:rsidR="00491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du projet </w:t>
      </w:r>
      <w:r w:rsidR="00281D6F">
        <w:rPr>
          <w:rFonts w:ascii="Times New Roman" w:eastAsia="Times New Roman" w:hAnsi="Times New Roman" w:cs="Times New Roman"/>
          <w:sz w:val="24"/>
          <w:szCs w:val="24"/>
          <w:lang w:eastAsia="fr-FR"/>
        </w:rPr>
        <w:t>d’établissement</w:t>
      </w:r>
      <w:r w:rsidR="00281D6F"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:rsidR="00E87B4A" w:rsidRPr="00E87B4A" w:rsidRDefault="00E87B4A" w:rsidP="00CD7F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491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anagement de l’équipe </w:t>
      </w:r>
      <w:r w:rsidR="00281D6F">
        <w:rPr>
          <w:rFonts w:ascii="Times New Roman" w:eastAsia="Times New Roman" w:hAnsi="Times New Roman" w:cs="Times New Roman"/>
          <w:sz w:val="24"/>
          <w:szCs w:val="24"/>
          <w:lang w:eastAsia="fr-FR"/>
        </w:rPr>
        <w:t>pluridisciplinaire</w:t>
      </w:r>
      <w:r w:rsidR="00491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(15 ETP)</w:t>
      </w: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E87B4A" w:rsidRPr="00E87B4A" w:rsidRDefault="00E87B4A" w:rsidP="00CD7F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et animation des ressources humaines ;</w:t>
      </w:r>
    </w:p>
    <w:p w:rsidR="00E87B4A" w:rsidRPr="00E87B4A" w:rsidRDefault="00E87B4A" w:rsidP="00CD7F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financière, budgétaire et comptable ;</w:t>
      </w:r>
    </w:p>
    <w:p w:rsidR="00E87B4A" w:rsidRPr="00E87B4A" w:rsidRDefault="00E87B4A" w:rsidP="00CD7F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Coordination </w:t>
      </w:r>
      <w:r w:rsidR="004C4C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l’activité </w:t>
      </w: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les </w:t>
      </w:r>
      <w:r w:rsidR="004C4C1C">
        <w:rPr>
          <w:rFonts w:ascii="Times New Roman" w:eastAsia="Times New Roman" w:hAnsi="Times New Roman" w:cs="Times New Roman"/>
          <w:sz w:val="24"/>
          <w:szCs w:val="24"/>
          <w:lang w:eastAsia="fr-FR"/>
        </w:rPr>
        <w:t>partenaires</w:t>
      </w:r>
      <w:r w:rsidRPr="00E87B4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87B4A" w:rsidRDefault="00E35B32" w:rsidP="00CD7FE7">
      <w:pPr>
        <w:pStyle w:val="NormalWeb"/>
        <w:spacing w:after="0" w:afterAutospacing="0"/>
        <w:rPr>
          <w:rStyle w:val="lev"/>
        </w:rPr>
      </w:pPr>
      <w:r>
        <w:rPr>
          <w:rStyle w:val="lev"/>
          <w:u w:val="single"/>
        </w:rPr>
        <w:t>Les a</w:t>
      </w:r>
      <w:r w:rsidR="0074605A" w:rsidRPr="0074605A">
        <w:rPr>
          <w:rStyle w:val="lev"/>
          <w:u w:val="single"/>
        </w:rPr>
        <w:t>ctivités</w:t>
      </w:r>
      <w:r w:rsidR="0074605A">
        <w:rPr>
          <w:rStyle w:val="lev"/>
        </w:rPr>
        <w:t xml:space="preserve"> </w:t>
      </w:r>
    </w:p>
    <w:p w:rsidR="0074605A" w:rsidRPr="00E35B32" w:rsidRDefault="0074605A" w:rsidP="00CD7FE7">
      <w:pPr>
        <w:pStyle w:val="NormalWeb"/>
        <w:spacing w:after="0" w:afterAutospacing="0"/>
        <w:rPr>
          <w:rStyle w:val="lev"/>
          <w:b w:val="0"/>
        </w:rPr>
      </w:pPr>
      <w:r w:rsidRPr="00E35B32">
        <w:rPr>
          <w:rStyle w:val="lev"/>
          <w:b w:val="0"/>
        </w:rPr>
        <w:t>Vous a</w:t>
      </w:r>
      <w:r w:rsidR="00313480">
        <w:rPr>
          <w:rStyle w:val="lev"/>
          <w:b w:val="0"/>
        </w:rPr>
        <w:t>vez</w:t>
      </w:r>
      <w:r w:rsidRPr="00E35B32">
        <w:rPr>
          <w:rStyle w:val="lev"/>
          <w:b w:val="0"/>
        </w:rPr>
        <w:t xml:space="preserve"> notamment </w:t>
      </w:r>
      <w:r w:rsidR="00313480">
        <w:rPr>
          <w:rStyle w:val="lev"/>
          <w:b w:val="0"/>
        </w:rPr>
        <w:t>la</w:t>
      </w:r>
      <w:r w:rsidRPr="00E35B32">
        <w:rPr>
          <w:rStyle w:val="lev"/>
          <w:b w:val="0"/>
        </w:rPr>
        <w:t xml:space="preserve"> charge </w:t>
      </w:r>
      <w:r w:rsidR="00E35B32">
        <w:rPr>
          <w:rStyle w:val="lev"/>
          <w:b w:val="0"/>
        </w:rPr>
        <w:t>d</w:t>
      </w:r>
      <w:r w:rsidR="00313480">
        <w:rPr>
          <w:rStyle w:val="lev"/>
          <w:b w:val="0"/>
        </w:rPr>
        <w:t>e</w:t>
      </w:r>
    </w:p>
    <w:p w:rsidR="00281D6F" w:rsidRDefault="00CD7FE7" w:rsidP="00CD7FE7">
      <w:pPr>
        <w:pStyle w:val="NormalWeb"/>
        <w:spacing w:after="0" w:afterAutospacing="0"/>
      </w:pPr>
      <w:r>
        <w:rPr>
          <w:rStyle w:val="lev"/>
        </w:rPr>
        <w:t>La m</w:t>
      </w:r>
      <w:r w:rsidR="00B734B7">
        <w:rPr>
          <w:rStyle w:val="lev"/>
        </w:rPr>
        <w:t>ise en œuvre du projet d’établissement et du projet d’Association</w:t>
      </w:r>
    </w:p>
    <w:p w:rsidR="00281D6F" w:rsidRDefault="00732E06" w:rsidP="00CD7FE7">
      <w:pPr>
        <w:pStyle w:val="NormalWeb"/>
        <w:spacing w:after="0" w:afterAutospacing="0"/>
      </w:pPr>
      <w:r>
        <w:t xml:space="preserve">♦ </w:t>
      </w:r>
      <w:r w:rsidR="00281D6F">
        <w:t>Piloter l’élaboration, l’évolution, la déclinaison du projet d’</w:t>
      </w:r>
      <w:r w:rsidR="00281D6F">
        <w:t>établiss</w:t>
      </w:r>
      <w:r w:rsidR="00B734B7">
        <w:t>e</w:t>
      </w:r>
      <w:r w:rsidR="00281D6F">
        <w:t>ment ou des actions qui découlent du Projet</w:t>
      </w:r>
      <w:r w:rsidR="00281D6F">
        <w:t> </w:t>
      </w:r>
      <w:r>
        <w:t>associatif</w:t>
      </w:r>
      <w:r w:rsidR="00281D6F">
        <w:t xml:space="preserve"> </w:t>
      </w:r>
      <w:r w:rsidR="004C4C1C">
        <w:t xml:space="preserve">ainsi que la </w:t>
      </w:r>
      <w:r w:rsidR="00281D6F">
        <w:t>mise à jour des outils de la loi 2022-2, mi</w:t>
      </w:r>
      <w:r w:rsidR="00C436FA">
        <w:t>se en place</w:t>
      </w:r>
      <w:r w:rsidR="002F0926">
        <w:t xml:space="preserve"> des </w:t>
      </w:r>
      <w:r w:rsidR="00281D6F">
        <w:t>évaluations</w:t>
      </w:r>
      <w:r w:rsidR="00281D6F">
        <w:t xml:space="preserve"> de l’établissement</w:t>
      </w:r>
      <w:r w:rsidR="00281D6F">
        <w:t xml:space="preserve"> </w:t>
      </w:r>
    </w:p>
    <w:p w:rsidR="002F0926" w:rsidRDefault="00732E06" w:rsidP="00CD7FE7">
      <w:pPr>
        <w:pStyle w:val="NormalWeb"/>
        <w:spacing w:after="0" w:afterAutospacing="0"/>
      </w:pPr>
      <w:r>
        <w:t xml:space="preserve">♦ </w:t>
      </w:r>
      <w:r w:rsidR="00281D6F">
        <w:t xml:space="preserve">Piloter le fonctionnement en file active et suivre précisément l’activité du service </w:t>
      </w:r>
    </w:p>
    <w:p w:rsidR="00CD7FE7" w:rsidRDefault="002F0926" w:rsidP="00CD7FE7">
      <w:pPr>
        <w:pStyle w:val="NormalWeb"/>
        <w:spacing w:after="0" w:afterAutospacing="0"/>
      </w:pPr>
      <w:r>
        <w:t xml:space="preserve">♦ </w:t>
      </w:r>
      <w:r w:rsidR="004C4C1C">
        <w:t>Assurer un reporting de l’activité auprès</w:t>
      </w:r>
      <w:r w:rsidR="00CD7FE7" w:rsidRPr="00CD7FE7">
        <w:t xml:space="preserve"> </w:t>
      </w:r>
      <w:r w:rsidR="00CD7FE7">
        <w:t>de l’ARS, autorité de contrôle et de tarification</w:t>
      </w:r>
      <w:r w:rsidR="00CD7FE7">
        <w:t xml:space="preserve"> </w:t>
      </w:r>
      <w:r>
        <w:t xml:space="preserve">par les documents attendus </w:t>
      </w:r>
      <w:r w:rsidR="00547262">
        <w:t>(rapport</w:t>
      </w:r>
      <w:r>
        <w:t xml:space="preserve"> d’activité, statistiques CNSA…)</w:t>
      </w:r>
    </w:p>
    <w:p w:rsidR="00313480" w:rsidRDefault="004C4C1C" w:rsidP="00CD7FE7">
      <w:pPr>
        <w:pStyle w:val="NormalWeb"/>
        <w:spacing w:after="0" w:afterAutospacing="0"/>
        <w:rPr>
          <w:rStyle w:val="lev"/>
        </w:rPr>
      </w:pPr>
      <w:r>
        <w:t xml:space="preserve"> </w:t>
      </w:r>
      <w:r w:rsidR="0025761C">
        <w:br/>
      </w:r>
      <w:r w:rsidR="0025761C">
        <w:rPr>
          <w:rStyle w:val="lev"/>
        </w:rPr>
        <w:t xml:space="preserve">Le management </w:t>
      </w:r>
      <w:r w:rsidR="004915A1">
        <w:rPr>
          <w:rStyle w:val="lev"/>
        </w:rPr>
        <w:t xml:space="preserve">de proximité de </w:t>
      </w:r>
      <w:r w:rsidR="0025761C">
        <w:rPr>
          <w:rStyle w:val="lev"/>
        </w:rPr>
        <w:t>l’équipe</w:t>
      </w:r>
      <w:r w:rsidR="0025761C">
        <w:rPr>
          <w:rStyle w:val="lev"/>
        </w:rPr>
        <w:t xml:space="preserve"> CMPP : </w:t>
      </w:r>
    </w:p>
    <w:p w:rsidR="004C4C1C" w:rsidRDefault="00732E06" w:rsidP="00CD7FE7">
      <w:pPr>
        <w:pStyle w:val="NormalWeb"/>
        <w:spacing w:after="0" w:afterAutospacing="0"/>
      </w:pPr>
      <w:r>
        <w:t>♦</w:t>
      </w:r>
      <w:r w:rsidR="00CD7FE7">
        <w:t xml:space="preserve"> </w:t>
      </w:r>
      <w:r w:rsidR="0025761C">
        <w:t>Encadrer, animer, accompagner les équipes pluridisciplinaires (</w:t>
      </w:r>
      <w:r w:rsidR="0025761C">
        <w:t>1</w:t>
      </w:r>
      <w:r w:rsidR="0025761C">
        <w:t>5 ETP) dans leurs missions quotidiennes</w:t>
      </w:r>
      <w:r w:rsidR="004915A1">
        <w:t xml:space="preserve"> en étant leur interlocuteur privilégié</w:t>
      </w:r>
    </w:p>
    <w:p w:rsidR="007F7A72" w:rsidRDefault="00732E06" w:rsidP="00CD7FE7">
      <w:pPr>
        <w:pStyle w:val="NormalWeb"/>
        <w:spacing w:after="0" w:afterAutospacing="0"/>
      </w:pPr>
      <w:r>
        <w:t xml:space="preserve">♦ </w:t>
      </w:r>
      <w:r w:rsidR="00281D6F">
        <w:t>Organiser l’activité et apporter un appui technique et logistique à l’équipe pour la mise en œuvre du parcours de soins et des projets individualisés ou collectifs</w:t>
      </w:r>
      <w:r w:rsidR="0025761C">
        <w:br/>
      </w:r>
      <w:r>
        <w:t xml:space="preserve">♦ </w:t>
      </w:r>
      <w:r w:rsidR="0025761C">
        <w:t>Accompagner les professionnels dans l’adaptation des pratiques pour répondre aux évolutions imposées par la réglementation</w:t>
      </w:r>
      <w:r w:rsidR="00C436FA">
        <w:t>, notamment les RBPP</w:t>
      </w:r>
      <w:r w:rsidR="0025761C">
        <w:br/>
      </w:r>
      <w:r>
        <w:lastRenderedPageBreak/>
        <w:t xml:space="preserve">♦ </w:t>
      </w:r>
      <w:r w:rsidR="004C4C1C">
        <w:t>V</w:t>
      </w:r>
      <w:r w:rsidR="0025761C">
        <w:t>aloriser l’expertise professionnelle tout en encourageant la polyvalence par le développement des compétences/connaissances</w:t>
      </w:r>
      <w:r w:rsidR="007F7A72">
        <w:t xml:space="preserve"> par la formation</w:t>
      </w:r>
    </w:p>
    <w:p w:rsidR="0025761C" w:rsidRPr="00281D6F" w:rsidRDefault="0025761C" w:rsidP="00CD7FE7">
      <w:pPr>
        <w:pStyle w:val="NormalWeb"/>
        <w:spacing w:after="0" w:afterAutospacing="0"/>
        <w:rPr>
          <w:rStyle w:val="lev"/>
          <w:b w:val="0"/>
          <w:bCs w:val="0"/>
        </w:rPr>
      </w:pPr>
      <w:r>
        <w:t xml:space="preserve"> </w:t>
      </w:r>
      <w:r>
        <w:br/>
      </w:r>
      <w:r w:rsidR="00CD7FE7">
        <w:rPr>
          <w:rStyle w:val="lev"/>
        </w:rPr>
        <w:t>La g</w:t>
      </w:r>
      <w:r w:rsidR="00281D6F">
        <w:rPr>
          <w:rStyle w:val="lev"/>
        </w:rPr>
        <w:t>estion de l’établissement</w:t>
      </w:r>
      <w:r>
        <w:rPr>
          <w:rStyle w:val="lev"/>
        </w:rPr>
        <w:t> :</w:t>
      </w:r>
    </w:p>
    <w:p w:rsidR="00281D6F" w:rsidRDefault="00CD7FE7" w:rsidP="00CD7FE7">
      <w:pPr>
        <w:pStyle w:val="NormalWeb"/>
        <w:spacing w:after="0" w:afterAutospacing="0"/>
      </w:pPr>
      <w:r>
        <w:t xml:space="preserve">♦ </w:t>
      </w:r>
      <w:r w:rsidR="00281D6F">
        <w:t xml:space="preserve">Assurer l’organisation administrative, </w:t>
      </w:r>
      <w:r w:rsidR="00281D6F">
        <w:t>RH (</w:t>
      </w:r>
      <w:r w:rsidR="00281D6F">
        <w:t xml:space="preserve">préparation des variables de paie, gestion des plannings, suivi de l’annualisation du temps de travail de votre </w:t>
      </w:r>
      <w:r w:rsidR="00281D6F">
        <w:t>équipe.</w:t>
      </w:r>
      <w:r w:rsidR="00281D6F">
        <w:t xml:space="preserve">) et logistique de l’activité. </w:t>
      </w:r>
    </w:p>
    <w:p w:rsidR="00C436FA" w:rsidRDefault="00C436FA" w:rsidP="00C436FA">
      <w:pPr>
        <w:pStyle w:val="NormalWeb"/>
        <w:spacing w:after="0" w:afterAutospacing="0"/>
      </w:pPr>
      <w:r>
        <w:t>♦ Garantir la bonne gestion budgétaire et financière de l’établissement en lien avec le service comptable.</w:t>
      </w:r>
    </w:p>
    <w:p w:rsidR="00281D6F" w:rsidRDefault="00CD7FE7" w:rsidP="00CD7FE7">
      <w:pPr>
        <w:pStyle w:val="NormalWeb"/>
        <w:spacing w:after="0" w:afterAutospacing="0"/>
      </w:pPr>
      <w:r>
        <w:t>♦ O</w:t>
      </w:r>
      <w:r w:rsidR="00281D6F">
        <w:t>rganiser l’entretien technique et matériel des locaux ainsi que l’intendance générale pour le bon fonctionnement du CMPP</w:t>
      </w:r>
      <w:r w:rsidR="00281D6F">
        <w:t xml:space="preserve"> </w:t>
      </w:r>
    </w:p>
    <w:p w:rsidR="00CD7FE7" w:rsidRDefault="00CD7FE7" w:rsidP="00CD7FE7">
      <w:pPr>
        <w:pStyle w:val="NormalWeb"/>
        <w:spacing w:after="0" w:afterAutospacing="0"/>
      </w:pPr>
      <w:r>
        <w:t xml:space="preserve">♦ Préparer avec </w:t>
      </w:r>
      <w:r w:rsidR="00E35B32">
        <w:t>l’expert</w:t>
      </w:r>
      <w:r>
        <w:t xml:space="preserve">-comptable </w:t>
      </w:r>
      <w:r w:rsidR="0041322A">
        <w:t>les</w:t>
      </w:r>
      <w:r>
        <w:t xml:space="preserve"> Compte Annuel </w:t>
      </w:r>
      <w:proofErr w:type="gramStart"/>
      <w:r>
        <w:t>et  Budget</w:t>
      </w:r>
      <w:proofErr w:type="gramEnd"/>
      <w:r>
        <w:t xml:space="preserve"> Prévisionnel </w:t>
      </w:r>
      <w:r w:rsidR="00313480">
        <w:t>(CPOM</w:t>
      </w:r>
      <w:r>
        <w:t xml:space="preserve"> à venir)</w:t>
      </w:r>
    </w:p>
    <w:p w:rsidR="00281D6F" w:rsidRDefault="004C4C1C" w:rsidP="00CD7FE7">
      <w:pPr>
        <w:pStyle w:val="NormalWeb"/>
        <w:spacing w:after="0" w:afterAutospacing="0"/>
        <w:rPr>
          <w:b/>
        </w:rPr>
      </w:pPr>
      <w:r w:rsidRPr="004C4C1C">
        <w:rPr>
          <w:b/>
        </w:rPr>
        <w:t xml:space="preserve">Coordination de l’activité avec les partenaires </w:t>
      </w:r>
    </w:p>
    <w:p w:rsidR="00CD7FE7" w:rsidRDefault="00732E06" w:rsidP="002E18D4">
      <w:pPr>
        <w:pStyle w:val="NormalWeb"/>
      </w:pPr>
      <w:r>
        <w:t xml:space="preserve">♦ Être </w:t>
      </w:r>
      <w:r>
        <w:t xml:space="preserve">un acteur majeur dans </w:t>
      </w:r>
      <w:r w:rsidR="00CD7FE7">
        <w:t>l</w:t>
      </w:r>
      <w:r w:rsidR="00CD7FE7">
        <w:t xml:space="preserve">es liens </w:t>
      </w:r>
      <w:r w:rsidR="00CD7FE7">
        <w:t>partenariaux et</w:t>
      </w:r>
      <w:r>
        <w:t xml:space="preserve"> </w:t>
      </w:r>
      <w:r w:rsidR="00673061">
        <w:t>c</w:t>
      </w:r>
      <w:bookmarkStart w:id="0" w:name="_GoBack"/>
      <w:bookmarkEnd w:id="0"/>
      <w:r w:rsidR="002E18D4">
        <w:t>on</w:t>
      </w:r>
      <w:r w:rsidR="0025761C">
        <w:t>tribuer au développement de la qualité d</w:t>
      </w:r>
      <w:r w:rsidR="00CD7FE7">
        <w:t>u réseau de l’établissement</w:t>
      </w:r>
      <w:r w:rsidR="0025761C">
        <w:t xml:space="preserve"> avec les différents acteurs</w:t>
      </w:r>
      <w:r w:rsidR="00F24DEB">
        <w:t xml:space="preserve"> notamment </w:t>
      </w:r>
      <w:r w:rsidR="00CD7FE7">
        <w:t>l’Education</w:t>
      </w:r>
      <w:r w:rsidR="00F24DEB">
        <w:t xml:space="preserve"> Nationale</w:t>
      </w:r>
      <w:r w:rsidR="0025761C">
        <w:t>, dans une démarche d’inclusion.</w:t>
      </w:r>
    </w:p>
    <w:p w:rsidR="002E18D4" w:rsidRDefault="00732E06" w:rsidP="002E18D4">
      <w:pPr>
        <w:pStyle w:val="NormalWeb"/>
      </w:pPr>
      <w:r>
        <w:t>♦</w:t>
      </w:r>
      <w:r w:rsidR="00CD7FE7">
        <w:t xml:space="preserve"> </w:t>
      </w:r>
      <w:r w:rsidR="002E18D4">
        <w:t>Particip</w:t>
      </w:r>
      <w:r>
        <w:t>er</w:t>
      </w:r>
      <w:r w:rsidR="002E18D4">
        <w:t xml:space="preserve"> aux réunions mensuelles de l’Equipe Pluriprofessionnelle de Suivi du Pr</w:t>
      </w:r>
      <w:r w:rsidR="00775851">
        <w:t>o</w:t>
      </w:r>
      <w:r w:rsidR="002E18D4">
        <w:t>gramme de Réussite Educative de la Ville</w:t>
      </w:r>
      <w:r>
        <w:t xml:space="preserve">, à des réunions avec d’autres </w:t>
      </w:r>
      <w:r w:rsidR="00CD7FE7">
        <w:t>établissements</w:t>
      </w:r>
      <w:r>
        <w:t xml:space="preserve"> médico-sociaux</w:t>
      </w:r>
    </w:p>
    <w:p w:rsidR="00C436FA" w:rsidRDefault="0025761C" w:rsidP="0025761C">
      <w:pPr>
        <w:pStyle w:val="NormalWeb"/>
        <w:rPr>
          <w:rStyle w:val="lev"/>
          <w:u w:val="single"/>
        </w:rPr>
      </w:pPr>
      <w:r w:rsidRPr="00C436FA">
        <w:rPr>
          <w:rStyle w:val="lev"/>
          <w:u w:val="single"/>
        </w:rPr>
        <w:t>Profil :</w:t>
      </w:r>
    </w:p>
    <w:p w:rsidR="0025761C" w:rsidRDefault="0025761C" w:rsidP="0025761C">
      <w:pPr>
        <w:pStyle w:val="NormalWeb"/>
      </w:pPr>
      <w:r>
        <w:br/>
      </w:r>
      <w:r w:rsidR="00313480">
        <w:t xml:space="preserve">♦ </w:t>
      </w:r>
      <w:r>
        <w:t>Titulaire d</w:t>
      </w:r>
      <w:r>
        <w:t xml:space="preserve">u CAFERUIS </w:t>
      </w:r>
      <w:r w:rsidR="00FB5DD3">
        <w:t>ou équivalent</w:t>
      </w:r>
      <w:r w:rsidR="00313480">
        <w:t xml:space="preserve"> / candidat en cours de formation de management accepté</w:t>
      </w:r>
    </w:p>
    <w:p w:rsidR="00313480" w:rsidRDefault="00313480" w:rsidP="0025761C">
      <w:pPr>
        <w:pStyle w:val="NormalWeb"/>
      </w:pPr>
      <w:r>
        <w:t>♦ Expérience et connaissance du champ médico-social souhaitées</w:t>
      </w:r>
    </w:p>
    <w:p w:rsidR="00313480" w:rsidRDefault="0025761C" w:rsidP="0025761C">
      <w:pPr>
        <w:pStyle w:val="NormalWeb"/>
        <w:rPr>
          <w:rStyle w:val="lev"/>
        </w:rPr>
      </w:pPr>
      <w:r w:rsidRPr="00C436FA">
        <w:rPr>
          <w:rStyle w:val="lev"/>
          <w:u w:val="single"/>
        </w:rPr>
        <w:t>Conditions </w:t>
      </w:r>
      <w:r>
        <w:rPr>
          <w:rStyle w:val="lev"/>
        </w:rPr>
        <w:t xml:space="preserve">: </w:t>
      </w:r>
    </w:p>
    <w:p w:rsidR="00EE50B8" w:rsidRDefault="0025761C" w:rsidP="0025761C">
      <w:pPr>
        <w:pStyle w:val="NormalWeb"/>
      </w:pPr>
      <w:r>
        <w:br/>
      </w:r>
      <w:r w:rsidR="00313480">
        <w:t xml:space="preserve">♦ </w:t>
      </w:r>
      <w:r>
        <w:t xml:space="preserve">Type de contrat de travail : CDI à temps plein </w:t>
      </w:r>
      <w:r w:rsidR="00313480">
        <w:t>(37.5</w:t>
      </w:r>
      <w:r w:rsidR="00F24DEB">
        <w:t xml:space="preserve"> </w:t>
      </w:r>
      <w:r w:rsidR="00313480">
        <w:t xml:space="preserve">h/ </w:t>
      </w:r>
      <w:r w:rsidR="00EE50B8">
        <w:t>sem.</w:t>
      </w:r>
      <w:r w:rsidR="00313480">
        <w:t>)</w:t>
      </w:r>
      <w:r w:rsidR="00F24DEB">
        <w:t>.</w:t>
      </w:r>
      <w:r>
        <w:t xml:space="preserve"> </w:t>
      </w:r>
    </w:p>
    <w:p w:rsidR="00F24DEB" w:rsidRDefault="00F24DEB" w:rsidP="00EE50B8">
      <w:pPr>
        <w:pStyle w:val="NormalWeb"/>
        <w:ind w:left="2124" w:firstLine="708"/>
      </w:pPr>
      <w:r>
        <w:t>12 semaines de congés</w:t>
      </w:r>
      <w:r>
        <w:t>.</w:t>
      </w:r>
    </w:p>
    <w:p w:rsidR="00313480" w:rsidRDefault="00313480" w:rsidP="00313480">
      <w:pPr>
        <w:pStyle w:val="NormalWeb"/>
      </w:pPr>
      <w:r>
        <w:t xml:space="preserve">♦ </w:t>
      </w:r>
      <w:r w:rsidR="0025761C">
        <w:t xml:space="preserve">Lieu de travail : </w:t>
      </w:r>
      <w:r w:rsidR="0025761C">
        <w:t xml:space="preserve">13- 15 allée des roses </w:t>
      </w:r>
      <w:r>
        <w:t xml:space="preserve">- </w:t>
      </w:r>
      <w:r w:rsidR="0025761C">
        <w:t>93130 NOISY le SEC</w:t>
      </w:r>
    </w:p>
    <w:p w:rsidR="00FB5DD3" w:rsidRDefault="00313480" w:rsidP="00313480">
      <w:pPr>
        <w:pStyle w:val="NormalWeb"/>
      </w:pPr>
      <w:r>
        <w:t xml:space="preserve">♦ </w:t>
      </w:r>
      <w:r w:rsidR="0025761C">
        <w:t xml:space="preserve">Rémunération selon CCN </w:t>
      </w:r>
      <w:r w:rsidR="00F24DEB">
        <w:t>66</w:t>
      </w:r>
      <w:r w:rsidR="0025761C">
        <w:t> </w:t>
      </w:r>
      <w:r w:rsidR="00FB5DD3">
        <w:t xml:space="preserve">et ancienneté </w:t>
      </w:r>
      <w:r>
        <w:t>(Classe</w:t>
      </w:r>
      <w:r w:rsidR="00FB5DD3">
        <w:t xml:space="preserve"> 2 niveau 2</w:t>
      </w:r>
      <w:r w:rsidR="00FB5DD3">
        <w:t xml:space="preserve">) et prime de responsabilité de 135 points </w:t>
      </w:r>
    </w:p>
    <w:p w:rsidR="00880E18" w:rsidRDefault="0025761C" w:rsidP="00C436FA">
      <w:pPr>
        <w:pStyle w:val="NormalWeb"/>
        <w:spacing w:before="240"/>
      </w:pPr>
      <w:r w:rsidRPr="00C436FA">
        <w:rPr>
          <w:rStyle w:val="lev"/>
          <w:color w:val="365F91" w:themeColor="accent1" w:themeShade="BF"/>
        </w:rPr>
        <w:t xml:space="preserve">Les candidatures (lettre de motivation + </w:t>
      </w:r>
      <w:r w:rsidRPr="00C436FA">
        <w:rPr>
          <w:rStyle w:val="lev"/>
          <w:color w:val="365F91" w:themeColor="accent1" w:themeShade="BF"/>
        </w:rPr>
        <w:t>CV)</w:t>
      </w:r>
      <w:r w:rsidRPr="00C436FA">
        <w:rPr>
          <w:rStyle w:val="lev"/>
          <w:color w:val="365F91" w:themeColor="accent1" w:themeShade="BF"/>
        </w:rPr>
        <w:t xml:space="preserve"> sont à adresser dès </w:t>
      </w:r>
      <w:r w:rsidRPr="00C436FA">
        <w:rPr>
          <w:rStyle w:val="lev"/>
          <w:color w:val="365F91" w:themeColor="accent1" w:themeShade="BF"/>
        </w:rPr>
        <w:t xml:space="preserve">maintenant à Monsieur Gilles Garnier, Président de l’Association à </w:t>
      </w:r>
      <w:proofErr w:type="spellStart"/>
      <w:r w:rsidRPr="00C436FA">
        <w:rPr>
          <w:rStyle w:val="lev"/>
          <w:color w:val="365F91" w:themeColor="accent1" w:themeShade="BF"/>
        </w:rPr>
        <w:t>cmppnoisylesec</w:t>
      </w:r>
      <w:proofErr w:type="spellEnd"/>
      <w:r w:rsidR="00F24DEB" w:rsidRPr="00C436FA">
        <w:rPr>
          <w:rStyle w:val="lev"/>
          <w:color w:val="365F91" w:themeColor="accent1" w:themeShade="BF"/>
        </w:rPr>
        <w:t xml:space="preserve"> </w:t>
      </w:r>
      <w:r w:rsidRPr="00C436FA">
        <w:rPr>
          <w:rStyle w:val="lev"/>
          <w:color w:val="365F91" w:themeColor="accent1" w:themeShade="BF"/>
        </w:rPr>
        <w:t>wanadoo.fr</w:t>
      </w:r>
    </w:p>
    <w:sectPr w:rsidR="0088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-" style="width:7.5pt;height:5.25pt;visibility:visible;mso-wrap-style:square" o:bullet="t">
        <v:imagedata r:id="rId1" o:title="-"/>
      </v:shape>
    </w:pict>
  </w:numPicBullet>
  <w:abstractNum w:abstractNumId="0" w15:restartNumberingAfterBreak="0">
    <w:nsid w:val="2DF30D1C"/>
    <w:multiLevelType w:val="multilevel"/>
    <w:tmpl w:val="2CAA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D0221"/>
    <w:multiLevelType w:val="hybridMultilevel"/>
    <w:tmpl w:val="C1E88E46"/>
    <w:lvl w:ilvl="0" w:tplc="B770E88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3182C03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03A0AC4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7F88F26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2F6BAC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F2E6FAE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D778D7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FBC2E8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7E9C99D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2" w15:restartNumberingAfterBreak="0">
    <w:nsid w:val="36FD3B31"/>
    <w:multiLevelType w:val="hybridMultilevel"/>
    <w:tmpl w:val="33824B6A"/>
    <w:lvl w:ilvl="0" w:tplc="84D44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A4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2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65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05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E7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0E4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B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8E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0B0D16"/>
    <w:multiLevelType w:val="hybridMultilevel"/>
    <w:tmpl w:val="80048F52"/>
    <w:lvl w:ilvl="0" w:tplc="407642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66F80"/>
    <w:multiLevelType w:val="hybridMultilevel"/>
    <w:tmpl w:val="86144C38"/>
    <w:lvl w:ilvl="0" w:tplc="98104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0A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2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C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EB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6B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CF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E7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4E5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4611FF"/>
    <w:multiLevelType w:val="hybridMultilevel"/>
    <w:tmpl w:val="30686ABA"/>
    <w:lvl w:ilvl="0" w:tplc="CFDE3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CB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CD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6A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84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C5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CA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AB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C6D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212C35"/>
    <w:rsid w:val="0025761C"/>
    <w:rsid w:val="00281D6F"/>
    <w:rsid w:val="002E18D4"/>
    <w:rsid w:val="002F0926"/>
    <w:rsid w:val="00313480"/>
    <w:rsid w:val="00326576"/>
    <w:rsid w:val="0041322A"/>
    <w:rsid w:val="004915A1"/>
    <w:rsid w:val="004C4C1C"/>
    <w:rsid w:val="004F6D55"/>
    <w:rsid w:val="00547262"/>
    <w:rsid w:val="00673061"/>
    <w:rsid w:val="00684E5C"/>
    <w:rsid w:val="00732E06"/>
    <w:rsid w:val="0074605A"/>
    <w:rsid w:val="00775851"/>
    <w:rsid w:val="007F7A72"/>
    <w:rsid w:val="008E2938"/>
    <w:rsid w:val="00B734B7"/>
    <w:rsid w:val="00BC70DB"/>
    <w:rsid w:val="00C436FA"/>
    <w:rsid w:val="00CD7FE7"/>
    <w:rsid w:val="00E35B32"/>
    <w:rsid w:val="00E87B4A"/>
    <w:rsid w:val="00EE50B8"/>
    <w:rsid w:val="00F24DEB"/>
    <w:rsid w:val="00F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9DF3"/>
  <w15:chartTrackingRefBased/>
  <w15:docId w15:val="{5E00F207-6EC6-40C5-A354-A0FC110B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18</cp:revision>
  <dcterms:created xsi:type="dcterms:W3CDTF">2023-05-09T08:05:00Z</dcterms:created>
  <dcterms:modified xsi:type="dcterms:W3CDTF">2023-05-09T10:37:00Z</dcterms:modified>
</cp:coreProperties>
</file>