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  <w:lang w:val="fr-FR"/>
        </w:rPr>
        <w:t>THIQUE ET RESPONSABILITE  ou</w:t>
      </w: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>S</w:t>
      </w:r>
      <w:r>
        <w:rPr>
          <w:b w:val="1"/>
          <w:bCs w:val="1"/>
          <w:sz w:val="24"/>
          <w:szCs w:val="24"/>
          <w:rtl w:val="0"/>
          <w:lang w:val="fr-FR"/>
        </w:rPr>
        <w:t>’</w:t>
      </w:r>
      <w:r>
        <w:rPr>
          <w:b w:val="1"/>
          <w:bCs w:val="1"/>
          <w:sz w:val="24"/>
          <w:szCs w:val="24"/>
          <w:rtl w:val="0"/>
          <w:lang w:val="fr-FR"/>
        </w:rPr>
        <w:t>adapter tout en pr</w:t>
      </w: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  <w:lang w:val="fr-FR"/>
        </w:rPr>
        <w:t xml:space="preserve">servant une </w:t>
      </w: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  <w:lang w:val="fr-FR"/>
        </w:rPr>
        <w:t>thique clinique responsable et engag</w:t>
      </w: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  <w:lang w:val="fr-FR"/>
        </w:rPr>
        <w:t>e</w:t>
      </w:r>
    </w:p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Nous avons pens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cette conf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rence comme un point de capiton apr</w:t>
      </w:r>
      <w:r>
        <w:rPr>
          <w:sz w:val="24"/>
          <w:szCs w:val="24"/>
          <w:rtl w:val="0"/>
          <w:lang w:val="fr-FR"/>
        </w:rPr>
        <w:t>è</w:t>
      </w:r>
      <w:r>
        <w:rPr>
          <w:sz w:val="24"/>
          <w:szCs w:val="24"/>
          <w:rtl w:val="0"/>
          <w:lang w:val="fr-FR"/>
        </w:rPr>
        <w:t>s nos deux premi</w:t>
      </w:r>
      <w:r>
        <w:rPr>
          <w:sz w:val="24"/>
          <w:szCs w:val="24"/>
          <w:rtl w:val="0"/>
          <w:lang w:val="fr-FR"/>
        </w:rPr>
        <w:t>è</w:t>
      </w:r>
      <w:r>
        <w:rPr>
          <w:sz w:val="24"/>
          <w:szCs w:val="24"/>
          <w:rtl w:val="0"/>
          <w:lang w:val="fr-FR"/>
        </w:rPr>
        <w:t>res journ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es, o</w:t>
      </w:r>
      <w:r>
        <w:rPr>
          <w:sz w:val="24"/>
          <w:szCs w:val="24"/>
          <w:rtl w:val="0"/>
          <w:lang w:val="fr-FR"/>
        </w:rPr>
        <w:t xml:space="preserve">ù </w:t>
      </w:r>
      <w:r>
        <w:rPr>
          <w:sz w:val="24"/>
          <w:szCs w:val="24"/>
          <w:rtl w:val="0"/>
          <w:lang w:val="fr-FR"/>
        </w:rPr>
        <w:t xml:space="preserve">ont 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t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mises au travail les fondations sur lesquelles repose le soin en CMPP, et avant celle de demain, qui ouvre sur nos liens ext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rieurs.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A chaque moment cl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de notre programme, nous avons vu surgir cette dimension de l</w:t>
      </w:r>
      <w:r>
        <w:rPr>
          <w:sz w:val="24"/>
          <w:szCs w:val="24"/>
          <w:rtl w:val="0"/>
          <w:lang w:val="fr-FR"/>
        </w:rPr>
        <w:t>’ é</w:t>
      </w:r>
      <w:r>
        <w:rPr>
          <w:sz w:val="24"/>
          <w:szCs w:val="24"/>
          <w:rtl w:val="0"/>
          <w:lang w:val="fr-FR"/>
        </w:rPr>
        <w:t>thique et de la responsabilit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, qu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elles soient individuelles, collectives, soci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tales.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 xml:space="preserve">Les 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quipes soignantes au sein des CMPP se sentent prises dans une tourmente d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 xml:space="preserve">stabilisante, 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cartel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es dans des enjeux contradictoires : une demande de plus en plus forte , des exigences qui se modifient en fonction de l</w:t>
      </w:r>
      <w:r>
        <w:rPr>
          <w:sz w:val="24"/>
          <w:szCs w:val="24"/>
          <w:rtl w:val="0"/>
          <w:lang w:val="fr-FR"/>
        </w:rPr>
        <w:t>’é</w:t>
      </w:r>
      <w:r>
        <w:rPr>
          <w:sz w:val="24"/>
          <w:szCs w:val="24"/>
          <w:rtl w:val="0"/>
          <w:lang w:val="fr-FR"/>
        </w:rPr>
        <w:t xml:space="preserve">volution des connaissances mais aussi de contraintes 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conomiques et de parti pris id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 xml:space="preserve">ologiques pouvant parfois mettre </w:t>
      </w:r>
      <w:r>
        <w:rPr>
          <w:sz w:val="24"/>
          <w:szCs w:val="24"/>
          <w:rtl w:val="0"/>
          <w:lang w:val="fr-FR"/>
        </w:rPr>
        <w:t xml:space="preserve">à </w:t>
      </w:r>
      <w:r>
        <w:rPr>
          <w:sz w:val="24"/>
          <w:szCs w:val="24"/>
          <w:rtl w:val="0"/>
          <w:lang w:val="fr-FR"/>
        </w:rPr>
        <w:t>mal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engagement et les valeurs des soignants , dans un contexte d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 xml:space="preserve">appauvrissement des moyens en particulier humains. 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 xml:space="preserve">Cette 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volution est souvent ressentie de fa</w:t>
      </w:r>
      <w:r>
        <w:rPr>
          <w:sz w:val="24"/>
          <w:szCs w:val="24"/>
          <w:rtl w:val="0"/>
          <w:lang w:val="fr-FR"/>
        </w:rPr>
        <w:t>ç</w:t>
      </w:r>
      <w:r>
        <w:rPr>
          <w:sz w:val="24"/>
          <w:szCs w:val="24"/>
          <w:rtl w:val="0"/>
          <w:lang w:val="fr-FR"/>
        </w:rPr>
        <w:t xml:space="preserve">on brutale. 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 xml:space="preserve">Elle donne </w:t>
      </w:r>
      <w:r>
        <w:rPr>
          <w:sz w:val="24"/>
          <w:szCs w:val="24"/>
          <w:rtl w:val="0"/>
          <w:lang w:val="fr-FR"/>
        </w:rPr>
        <w:t xml:space="preserve">à </w:t>
      </w:r>
      <w:r>
        <w:rPr>
          <w:sz w:val="24"/>
          <w:szCs w:val="24"/>
          <w:rtl w:val="0"/>
          <w:lang w:val="fr-FR"/>
        </w:rPr>
        <w:t>la plupart d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entre nous la sensation d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une perte de sens, voire d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une contradiction dans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exercice m</w:t>
      </w:r>
      <w:r>
        <w:rPr>
          <w:sz w:val="24"/>
          <w:szCs w:val="24"/>
          <w:rtl w:val="0"/>
          <w:lang w:val="fr-FR"/>
        </w:rPr>
        <w:t>ê</w:t>
      </w:r>
      <w:r>
        <w:rPr>
          <w:sz w:val="24"/>
          <w:szCs w:val="24"/>
          <w:rtl w:val="0"/>
          <w:lang w:val="fr-FR"/>
        </w:rPr>
        <w:t>me de la pratique.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Elle est souvent la source d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une souffrance des soignants et d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une grande inqui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tude pour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avenir.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Il s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agit malgr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cela de se 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inventer, de maintenir vivants nos collectifs soignants, garants de cette pluridisciplinarit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active qui nous constitue par-del</w:t>
      </w:r>
      <w:r>
        <w:rPr>
          <w:sz w:val="24"/>
          <w:szCs w:val="24"/>
          <w:rtl w:val="0"/>
          <w:lang w:val="fr-FR"/>
        </w:rPr>
        <w:t xml:space="preserve">à </w:t>
      </w:r>
      <w:r>
        <w:rPr>
          <w:sz w:val="24"/>
          <w:szCs w:val="24"/>
          <w:rtl w:val="0"/>
          <w:lang w:val="fr-FR"/>
        </w:rPr>
        <w:t>les diff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rences.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Qu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est ce qui fait un collectif, une institution ?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Quels en sont le fil rouge, la boussole,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oxyg</w:t>
      </w:r>
      <w:r>
        <w:rPr>
          <w:sz w:val="24"/>
          <w:szCs w:val="24"/>
          <w:rtl w:val="0"/>
          <w:lang w:val="fr-FR"/>
        </w:rPr>
        <w:t>è</w:t>
      </w:r>
      <w:r>
        <w:rPr>
          <w:sz w:val="24"/>
          <w:szCs w:val="24"/>
          <w:rtl w:val="0"/>
          <w:lang w:val="fr-FR"/>
        </w:rPr>
        <w:t>ne, qui les maintiennent vivants, responsables dans le soin, et engag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s dans les transformations soci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tales ?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Quelle responsabilit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avons-nous envers les enfants et les familles accueillies, mais aussi envers les coll</w:t>
      </w:r>
      <w:r>
        <w:rPr>
          <w:sz w:val="24"/>
          <w:szCs w:val="24"/>
          <w:rtl w:val="0"/>
          <w:lang w:val="fr-FR"/>
        </w:rPr>
        <w:t>è</w:t>
      </w:r>
      <w:r>
        <w:rPr>
          <w:sz w:val="24"/>
          <w:szCs w:val="24"/>
          <w:rtl w:val="0"/>
          <w:lang w:val="fr-FR"/>
        </w:rPr>
        <w:t>gues soignants, et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institution ?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A quelles questions individuelles, et collectives, nous faut-il 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pondre pour prendre soin des patients, et comment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institution prend-elle soin de ses soignants ?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Comment pr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server, enfin, ce qui nous constitue dans nos liens ext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rieurs ?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Autant de questions qui interrogent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Ethique au c</w:t>
      </w:r>
      <w:r>
        <w:rPr>
          <w:sz w:val="24"/>
          <w:szCs w:val="24"/>
          <w:rtl w:val="0"/>
          <w:lang w:val="fr-FR"/>
        </w:rPr>
        <w:t>œ</w:t>
      </w:r>
      <w:r>
        <w:rPr>
          <w:sz w:val="24"/>
          <w:szCs w:val="24"/>
          <w:rtl w:val="0"/>
          <w:lang w:val="fr-FR"/>
        </w:rPr>
        <w:t>ur de nos collectifs et de nos pratiques.</w:t>
      </w:r>
    </w:p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>Pour 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fl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 xml:space="preserve">chir </w:t>
      </w:r>
      <w:r>
        <w:rPr>
          <w:sz w:val="24"/>
          <w:szCs w:val="24"/>
          <w:rtl w:val="0"/>
          <w:lang w:val="fr-FR"/>
        </w:rPr>
        <w:t xml:space="preserve">à </w:t>
      </w:r>
      <w:r>
        <w:rPr>
          <w:sz w:val="24"/>
          <w:szCs w:val="24"/>
          <w:rtl w:val="0"/>
          <w:lang w:val="fr-FR"/>
        </w:rPr>
        <w:t>ces questions nous avons invit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 xml:space="preserve">Pascale Molinier, professeure de psychologie sociale </w:t>
      </w:r>
      <w:r>
        <w:rPr>
          <w:sz w:val="24"/>
          <w:szCs w:val="24"/>
          <w:rtl w:val="0"/>
          <w:lang w:val="fr-FR"/>
        </w:rPr>
        <w:t xml:space="preserve">à </w:t>
      </w:r>
      <w:r>
        <w:rPr>
          <w:sz w:val="24"/>
          <w:szCs w:val="24"/>
          <w:rtl w:val="0"/>
          <w:lang w:val="fr-FR"/>
        </w:rPr>
        <w:t>La Sorbonne, vice-pr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sidente recherche de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universit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Sorbonne Paris Nord, dont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article intitul</w:t>
      </w:r>
      <w:r>
        <w:rPr>
          <w:sz w:val="24"/>
          <w:szCs w:val="24"/>
          <w:rtl w:val="0"/>
          <w:lang w:val="fr-FR"/>
        </w:rPr>
        <w:t>é « </w:t>
      </w:r>
      <w:r>
        <w:rPr>
          <w:sz w:val="24"/>
          <w:szCs w:val="24"/>
          <w:rtl w:val="0"/>
          <w:lang w:val="fr-FR"/>
        </w:rPr>
        <w:t>Ant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riorit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de l</w:t>
      </w:r>
      <w:r>
        <w:rPr>
          <w:sz w:val="24"/>
          <w:szCs w:val="24"/>
          <w:rtl w:val="0"/>
          <w:lang w:val="fr-FR"/>
        </w:rPr>
        <w:t>’é</w:t>
      </w:r>
      <w:r>
        <w:rPr>
          <w:sz w:val="24"/>
          <w:szCs w:val="24"/>
          <w:rtl w:val="0"/>
          <w:lang w:val="fr-FR"/>
        </w:rPr>
        <w:t>thique sur le collectif</w:t>
      </w:r>
      <w:r>
        <w:rPr>
          <w:sz w:val="24"/>
          <w:szCs w:val="24"/>
          <w:rtl w:val="0"/>
          <w:lang w:val="fr-FR"/>
        </w:rPr>
        <w:t xml:space="preserve"> » </w:t>
      </w:r>
      <w:r>
        <w:rPr>
          <w:sz w:val="24"/>
          <w:szCs w:val="24"/>
          <w:rtl w:val="0"/>
          <w:lang w:val="fr-FR"/>
        </w:rPr>
        <w:t>paru dans la revue Psychiatrie, Psychanalyse et Soci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s, nous a guid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fr-FR"/>
        </w:rPr>
        <w:t>dans l</w:t>
      </w:r>
      <w:r>
        <w:rPr>
          <w:sz w:val="24"/>
          <w:szCs w:val="24"/>
          <w:rtl w:val="0"/>
          <w:lang w:val="fr-FR"/>
        </w:rPr>
        <w:t>’é</w:t>
      </w:r>
      <w:r>
        <w:rPr>
          <w:sz w:val="24"/>
          <w:szCs w:val="24"/>
          <w:rtl w:val="0"/>
          <w:lang w:val="fr-FR"/>
        </w:rPr>
        <w:t>laboration de cette journ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e.</w:t>
      </w:r>
    </w:p>
    <w:p>
      <w:pPr>
        <w:pStyle w:val="Corps"/>
        <w:rPr>
          <w:sz w:val="24"/>
          <w:szCs w:val="24"/>
        </w:rPr>
      </w:pPr>
      <w:r>
        <w:rPr>
          <w:sz w:val="24"/>
          <w:szCs w:val="24"/>
          <w:rtl w:val="0"/>
          <w:lang w:val="fr-FR"/>
        </w:rPr>
        <w:t xml:space="preserve">Elle nous dira </w:t>
      </w:r>
      <w:r>
        <w:rPr>
          <w:sz w:val="24"/>
          <w:szCs w:val="24"/>
          <w:rtl w:val="0"/>
          <w:lang w:val="fr-FR"/>
        </w:rPr>
        <w:t>« </w:t>
      </w:r>
      <w:r>
        <w:rPr>
          <w:sz w:val="24"/>
          <w:szCs w:val="24"/>
          <w:rtl w:val="0"/>
          <w:lang w:val="fr-FR"/>
        </w:rPr>
        <w:t>pourquoi l</w:t>
      </w:r>
      <w:r>
        <w:rPr>
          <w:sz w:val="24"/>
          <w:szCs w:val="24"/>
          <w:rtl w:val="0"/>
          <w:lang w:val="fr-FR"/>
        </w:rPr>
        <w:t>’é</w:t>
      </w:r>
      <w:r>
        <w:rPr>
          <w:sz w:val="24"/>
          <w:szCs w:val="24"/>
          <w:rtl w:val="0"/>
          <w:lang w:val="fr-FR"/>
        </w:rPr>
        <w:t>thique du soin n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est-elle jamais une affaire individuelle ?</w:t>
      </w:r>
      <w:r>
        <w:rPr>
          <w:sz w:val="24"/>
          <w:szCs w:val="24"/>
          <w:rtl w:val="0"/>
          <w:lang w:val="fr-FR"/>
        </w:rPr>
        <w:t> »</w:t>
      </w:r>
    </w:p>
    <w:p>
      <w:pPr>
        <w:pStyle w:val="Corps"/>
        <w:rPr>
          <w:sz w:val="24"/>
          <w:szCs w:val="24"/>
        </w:rPr>
      </w:pPr>
    </w:p>
    <w:p>
      <w:pPr>
        <w:pStyle w:val="Corps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2" ma:contentTypeDescription="Crée un document." ma:contentTypeScope="" ma:versionID="69a0174b5126f5b9986676620d5aceab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ae5e7f72c194069eb5bd9bede6e2d1f3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71738ADA-E4C0-4123-BDEA-5E150AEE5DBE}"/>
</file>

<file path=customXml/itemProps2.xml><?xml version="1.0" encoding="utf-8"?>
<ds:datastoreItem xmlns:ds="http://schemas.openxmlformats.org/officeDocument/2006/customXml" ds:itemID="{84412882-2FDB-42B7-94D7-16E0CADEB07C}"/>
</file>

<file path=customXml/itemProps3.xml><?xml version="1.0" encoding="utf-8"?>
<ds:datastoreItem xmlns:ds="http://schemas.openxmlformats.org/officeDocument/2006/customXml" ds:itemID="{8AC2C320-2AED-44D0-A2F7-C4F2D027917C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