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030" w:rsidRPr="00C85030" w:rsidRDefault="00C85030" w:rsidP="00C85030">
      <w:pPr>
        <w:numPr>
          <w:ilvl w:val="0"/>
          <w:numId w:val="1"/>
        </w:numPr>
        <w:shd w:val="clear" w:color="auto" w:fill="E9EAE3"/>
        <w:spacing w:line="240" w:lineRule="auto"/>
        <w:ind w:left="1800" w:right="705"/>
        <w:textAlignment w:val="baseline"/>
        <w:rPr>
          <w:rFonts w:ascii="Trebuchet MS" w:eastAsia="Times New Roman" w:hAnsi="Trebuchet MS" w:cs="Times New Roman"/>
          <w:color w:val="8486C0"/>
          <w:sz w:val="20"/>
          <w:szCs w:val="20"/>
          <w:lang w:eastAsia="fr-FR"/>
        </w:rPr>
      </w:pPr>
      <w:r w:rsidRPr="00C85030">
        <w:rPr>
          <w:rFonts w:ascii="inherit" w:eastAsia="Times New Roman" w:hAnsi="inherit" w:cs="Times New Roman"/>
          <w:b/>
          <w:bCs/>
          <w:color w:val="8486C0"/>
          <w:sz w:val="20"/>
          <w:szCs w:val="20"/>
          <w:bdr w:val="none" w:sz="0" w:space="0" w:color="auto" w:frame="1"/>
          <w:lang w:eastAsia="fr-FR"/>
        </w:rPr>
        <w:t>Un Directeur médical (H/F)</w:t>
      </w:r>
      <w:r>
        <w:rPr>
          <w:rFonts w:ascii="inherit" w:eastAsia="Times New Roman" w:hAnsi="inherit" w:cs="Times New Roman"/>
          <w:b/>
          <w:bCs/>
          <w:color w:val="8486C0"/>
          <w:sz w:val="20"/>
          <w:szCs w:val="20"/>
          <w:bdr w:val="none" w:sz="0" w:space="0" w:color="auto" w:frame="1"/>
          <w:lang w:eastAsia="fr-FR"/>
        </w:rPr>
        <w:t xml:space="preserve"> CMPP </w:t>
      </w:r>
      <w:r w:rsidR="002670DD">
        <w:rPr>
          <w:rFonts w:ascii="inherit" w:eastAsia="Times New Roman" w:hAnsi="inherit" w:cs="Times New Roman"/>
          <w:b/>
          <w:bCs/>
          <w:color w:val="8486C0"/>
          <w:sz w:val="20"/>
          <w:szCs w:val="20"/>
          <w:bdr w:val="none" w:sz="0" w:space="0" w:color="auto" w:frame="1"/>
          <w:lang w:eastAsia="fr-FR"/>
        </w:rPr>
        <w:t xml:space="preserve">SNCF </w:t>
      </w:r>
      <w:r>
        <w:rPr>
          <w:rFonts w:ascii="inherit" w:eastAsia="Times New Roman" w:hAnsi="inherit" w:cs="Times New Roman"/>
          <w:b/>
          <w:bCs/>
          <w:color w:val="8486C0"/>
          <w:sz w:val="20"/>
          <w:szCs w:val="20"/>
          <w:bdr w:val="none" w:sz="0" w:space="0" w:color="auto" w:frame="1"/>
          <w:lang w:eastAsia="fr-FR"/>
        </w:rPr>
        <w:t xml:space="preserve">de METZ / BORDEAUX / NANTES </w:t>
      </w:r>
    </w:p>
    <w:p w:rsidR="00C85030" w:rsidRDefault="00C85030" w:rsidP="00C85030">
      <w:pPr>
        <w:shd w:val="clear" w:color="auto" w:fill="FFFFFF"/>
        <w:spacing w:after="210" w:line="240" w:lineRule="auto"/>
        <w:textAlignment w:val="baseline"/>
        <w:rPr>
          <w:rFonts w:ascii="Trebuchet MS" w:eastAsia="Times New Roman" w:hAnsi="Trebuchet MS" w:cs="Times New Roman"/>
          <w:color w:val="2F3025"/>
          <w:sz w:val="18"/>
          <w:szCs w:val="18"/>
          <w:lang w:eastAsia="fr-FR"/>
        </w:rPr>
      </w:pPr>
      <w:r w:rsidRPr="00C85030">
        <w:rPr>
          <w:rFonts w:ascii="Trebuchet MS" w:eastAsia="Times New Roman" w:hAnsi="Trebuchet MS" w:cs="Times New Roman"/>
          <w:color w:val="2F3025"/>
          <w:sz w:val="18"/>
          <w:szCs w:val="18"/>
          <w:lang w:eastAsia="fr-FR"/>
        </w:rPr>
        <w:t>(</w:t>
      </w:r>
      <w:r w:rsidR="002670DD" w:rsidRPr="00C85030">
        <w:rPr>
          <w:rFonts w:ascii="Trebuchet MS" w:eastAsia="Times New Roman" w:hAnsi="Trebuchet MS" w:cs="Times New Roman"/>
          <w:color w:val="2F3025"/>
          <w:sz w:val="18"/>
          <w:szCs w:val="18"/>
          <w:lang w:eastAsia="fr-FR"/>
        </w:rPr>
        <w:t>Psychiatre</w:t>
      </w:r>
      <w:r w:rsidRPr="00C85030">
        <w:rPr>
          <w:rFonts w:ascii="Trebuchet MS" w:eastAsia="Times New Roman" w:hAnsi="Trebuchet MS" w:cs="Times New Roman"/>
          <w:color w:val="2F3025"/>
          <w:sz w:val="18"/>
          <w:szCs w:val="18"/>
          <w:lang w:eastAsia="fr-FR"/>
        </w:rPr>
        <w:t xml:space="preserve"> ou pédopsychiatre)</w:t>
      </w:r>
      <w:r w:rsidR="002670DD">
        <w:rPr>
          <w:rFonts w:ascii="Trebuchet MS" w:eastAsia="Times New Roman" w:hAnsi="Trebuchet MS" w:cs="Times New Roman"/>
          <w:color w:val="2F3025"/>
          <w:sz w:val="18"/>
          <w:szCs w:val="18"/>
          <w:lang w:eastAsia="fr-FR"/>
        </w:rPr>
        <w:t xml:space="preserve"> </w:t>
      </w:r>
      <w:r w:rsidRPr="00C85030">
        <w:rPr>
          <w:rFonts w:ascii="Trebuchet MS" w:eastAsia="Times New Roman" w:hAnsi="Trebuchet MS" w:cs="Times New Roman"/>
          <w:color w:val="2F3025"/>
          <w:sz w:val="18"/>
          <w:szCs w:val="18"/>
          <w:lang w:eastAsia="fr-FR"/>
        </w:rPr>
        <w:t>avec expérience en psychiatrie infanto-juvénile</w:t>
      </w:r>
    </w:p>
    <w:p w:rsidR="002670DD" w:rsidRPr="002670DD" w:rsidRDefault="002670DD" w:rsidP="002670DD">
      <w:pPr>
        <w:shd w:val="clear" w:color="auto" w:fill="FFFFFF"/>
        <w:spacing w:after="0" w:line="240" w:lineRule="auto"/>
        <w:jc w:val="both"/>
        <w:textAlignment w:val="baseline"/>
        <w:rPr>
          <w:rFonts w:ascii="Trebuchet MS" w:eastAsia="Times New Roman" w:hAnsi="Trebuchet MS" w:cs="Times New Roman"/>
          <w:color w:val="2F3025"/>
          <w:sz w:val="18"/>
          <w:szCs w:val="18"/>
          <w:lang w:eastAsia="fr-FR"/>
        </w:rPr>
      </w:pPr>
      <w:r w:rsidRPr="002670DD">
        <w:rPr>
          <w:rFonts w:ascii="inherit" w:eastAsia="Times New Roman" w:hAnsi="inherit" w:cs="Times New Roman"/>
          <w:i/>
          <w:iCs/>
          <w:color w:val="2F3025"/>
          <w:sz w:val="18"/>
          <w:szCs w:val="18"/>
          <w:bdr w:val="none" w:sz="0" w:space="0" w:color="auto" w:frame="1"/>
          <w:lang w:eastAsia="fr-FR"/>
        </w:rPr>
        <w:t>Rejoindre SNCF, c’est choisir de construire votre avenir dans une entreprise qui sait encourager la performance et l’innovation. C’est aussi la possibilité de réaliser votre projet professionnel au service d’un intérêt collectif.</w:t>
      </w:r>
    </w:p>
    <w:p w:rsidR="002670DD" w:rsidRPr="00C85030" w:rsidRDefault="002670DD" w:rsidP="00C85030">
      <w:pPr>
        <w:shd w:val="clear" w:color="auto" w:fill="FFFFFF"/>
        <w:spacing w:after="210" w:line="240" w:lineRule="auto"/>
        <w:textAlignment w:val="baseline"/>
        <w:rPr>
          <w:rFonts w:ascii="Trebuchet MS" w:eastAsia="Times New Roman" w:hAnsi="Trebuchet MS" w:cs="Times New Roman"/>
          <w:color w:val="2F3025"/>
          <w:sz w:val="18"/>
          <w:szCs w:val="18"/>
          <w:lang w:eastAsia="fr-FR"/>
        </w:rPr>
      </w:pPr>
    </w:p>
    <w:p w:rsidR="00C85030" w:rsidRPr="00C85030" w:rsidRDefault="00C85030" w:rsidP="00C85030">
      <w:pPr>
        <w:shd w:val="clear" w:color="auto" w:fill="FFFFFF"/>
        <w:spacing w:before="225" w:after="180" w:line="240" w:lineRule="auto"/>
        <w:textAlignment w:val="baseline"/>
        <w:outlineLvl w:val="4"/>
        <w:rPr>
          <w:rFonts w:ascii="Trebuchet MS" w:eastAsia="Times New Roman" w:hAnsi="Trebuchet MS" w:cs="Times New Roman"/>
          <w:i/>
          <w:iCs/>
          <w:color w:val="88BD23"/>
          <w:sz w:val="21"/>
          <w:szCs w:val="21"/>
          <w:lang w:eastAsia="fr-FR"/>
        </w:rPr>
      </w:pPr>
      <w:r w:rsidRPr="00C85030">
        <w:rPr>
          <w:rFonts w:ascii="Trebuchet MS" w:eastAsia="Times New Roman" w:hAnsi="Trebuchet MS" w:cs="Times New Roman"/>
          <w:i/>
          <w:iCs/>
          <w:color w:val="88BD23"/>
          <w:sz w:val="21"/>
          <w:szCs w:val="21"/>
          <w:lang w:eastAsia="fr-FR"/>
        </w:rPr>
        <w:t>Poste en CDI à temps partiel </w:t>
      </w:r>
      <w:proofErr w:type="gramStart"/>
      <w:r w:rsidRPr="00C85030">
        <w:rPr>
          <w:rFonts w:ascii="Trebuchet MS" w:eastAsia="Times New Roman" w:hAnsi="Trebuchet MS" w:cs="Times New Roman"/>
          <w:i/>
          <w:iCs/>
          <w:color w:val="88BD23"/>
          <w:sz w:val="21"/>
          <w:szCs w:val="21"/>
          <w:lang w:eastAsia="fr-FR"/>
        </w:rPr>
        <w:t>:</w:t>
      </w:r>
      <w:proofErr w:type="gramEnd"/>
      <w:r w:rsidRPr="00C85030">
        <w:rPr>
          <w:rFonts w:ascii="Trebuchet MS" w:eastAsia="Times New Roman" w:hAnsi="Trebuchet MS" w:cs="Times New Roman"/>
          <w:i/>
          <w:iCs/>
          <w:color w:val="88BD23"/>
          <w:sz w:val="21"/>
          <w:szCs w:val="21"/>
          <w:lang w:eastAsia="fr-FR"/>
        </w:rPr>
        <w:br/>
        <w:t>0,</w:t>
      </w:r>
      <w:r>
        <w:rPr>
          <w:rFonts w:ascii="Trebuchet MS" w:eastAsia="Times New Roman" w:hAnsi="Trebuchet MS" w:cs="Times New Roman"/>
          <w:i/>
          <w:iCs/>
          <w:color w:val="88BD23"/>
          <w:sz w:val="21"/>
          <w:szCs w:val="21"/>
          <w:lang w:eastAsia="fr-FR"/>
        </w:rPr>
        <w:t>2</w:t>
      </w:r>
      <w:r w:rsidRPr="00C85030">
        <w:rPr>
          <w:rFonts w:ascii="Trebuchet MS" w:eastAsia="Times New Roman" w:hAnsi="Trebuchet MS" w:cs="Times New Roman"/>
          <w:i/>
          <w:iCs/>
          <w:color w:val="88BD23"/>
          <w:sz w:val="21"/>
          <w:szCs w:val="21"/>
          <w:lang w:eastAsia="fr-FR"/>
        </w:rPr>
        <w:t>5</w:t>
      </w:r>
      <w:r w:rsidR="002670DD">
        <w:rPr>
          <w:rFonts w:ascii="Trebuchet MS" w:eastAsia="Times New Roman" w:hAnsi="Trebuchet MS" w:cs="Times New Roman"/>
          <w:i/>
          <w:iCs/>
          <w:color w:val="88BD23"/>
          <w:sz w:val="21"/>
          <w:szCs w:val="21"/>
          <w:lang w:eastAsia="fr-FR"/>
        </w:rPr>
        <w:t xml:space="preserve"> à 35%</w:t>
      </w:r>
      <w:r w:rsidRPr="00C85030">
        <w:rPr>
          <w:rFonts w:ascii="Trebuchet MS" w:eastAsia="Times New Roman" w:hAnsi="Trebuchet MS" w:cs="Times New Roman"/>
          <w:i/>
          <w:iCs/>
          <w:color w:val="88BD23"/>
          <w:sz w:val="21"/>
          <w:szCs w:val="21"/>
          <w:lang w:eastAsia="fr-FR"/>
        </w:rPr>
        <w:t xml:space="preserve"> ETP </w:t>
      </w:r>
      <w:r w:rsidRPr="00C85030">
        <w:rPr>
          <w:rFonts w:ascii="Trebuchet MS" w:eastAsia="Times New Roman" w:hAnsi="Trebuchet MS" w:cs="Times New Roman"/>
          <w:i/>
          <w:iCs/>
          <w:color w:val="88BD23"/>
          <w:sz w:val="21"/>
          <w:szCs w:val="21"/>
          <w:lang w:eastAsia="fr-FR"/>
        </w:rPr>
        <w:br/>
      </w:r>
      <w:r w:rsidR="002670DD">
        <w:rPr>
          <w:rFonts w:ascii="Trebuchet MS" w:eastAsia="Times New Roman" w:hAnsi="Trebuchet MS" w:cs="Times New Roman"/>
          <w:i/>
          <w:iCs/>
          <w:color w:val="88BD23"/>
          <w:sz w:val="21"/>
          <w:szCs w:val="21"/>
          <w:lang w:eastAsia="fr-FR"/>
        </w:rPr>
        <w:t>A</w:t>
      </w:r>
      <w:r w:rsidRPr="00C85030">
        <w:rPr>
          <w:rFonts w:ascii="Trebuchet MS" w:eastAsia="Times New Roman" w:hAnsi="Trebuchet MS" w:cs="Times New Roman"/>
          <w:i/>
          <w:iCs/>
          <w:color w:val="88BD23"/>
          <w:sz w:val="21"/>
          <w:szCs w:val="21"/>
          <w:lang w:eastAsia="fr-FR"/>
        </w:rPr>
        <w:t xml:space="preserve"> pourvoir </w:t>
      </w:r>
      <w:r>
        <w:rPr>
          <w:rFonts w:ascii="Trebuchet MS" w:eastAsia="Times New Roman" w:hAnsi="Trebuchet MS" w:cs="Times New Roman"/>
          <w:i/>
          <w:iCs/>
          <w:color w:val="88BD23"/>
          <w:sz w:val="21"/>
          <w:szCs w:val="21"/>
          <w:lang w:eastAsia="fr-FR"/>
        </w:rPr>
        <w:t>à ce jour</w:t>
      </w:r>
      <w:r w:rsidRPr="00C85030">
        <w:rPr>
          <w:rFonts w:ascii="Trebuchet MS" w:eastAsia="Times New Roman" w:hAnsi="Trebuchet MS" w:cs="Times New Roman"/>
          <w:i/>
          <w:iCs/>
          <w:color w:val="88BD23"/>
          <w:sz w:val="21"/>
          <w:szCs w:val="21"/>
          <w:lang w:eastAsia="fr-FR"/>
        </w:rPr>
        <w:br/>
        <w:t xml:space="preserve">Offre n° : </w:t>
      </w:r>
    </w:p>
    <w:p w:rsidR="00C85030" w:rsidRPr="00C85030" w:rsidRDefault="00C85030" w:rsidP="00C85030">
      <w:pPr>
        <w:shd w:val="clear" w:color="auto" w:fill="FFFFFF"/>
        <w:spacing w:after="210" w:line="240" w:lineRule="auto"/>
        <w:textAlignment w:val="baseline"/>
        <w:rPr>
          <w:rFonts w:ascii="Trebuchet MS" w:eastAsia="Times New Roman" w:hAnsi="Trebuchet MS" w:cs="Times New Roman"/>
          <w:color w:val="2F3025"/>
          <w:sz w:val="18"/>
          <w:szCs w:val="18"/>
          <w:lang w:eastAsia="fr-FR"/>
        </w:rPr>
      </w:pPr>
      <w:r w:rsidRPr="00C85030">
        <w:rPr>
          <w:rFonts w:ascii="Trebuchet MS" w:eastAsia="Times New Roman" w:hAnsi="Trebuchet MS" w:cs="Times New Roman"/>
          <w:color w:val="2F3025"/>
          <w:sz w:val="18"/>
          <w:szCs w:val="18"/>
          <w:lang w:eastAsia="fr-FR"/>
        </w:rPr>
        <w:t xml:space="preserve">Sous l’autorité directe du Directeur </w:t>
      </w:r>
      <w:r>
        <w:rPr>
          <w:rFonts w:ascii="Trebuchet MS" w:eastAsia="Times New Roman" w:hAnsi="Trebuchet MS" w:cs="Times New Roman"/>
          <w:color w:val="2F3025"/>
          <w:sz w:val="18"/>
          <w:szCs w:val="18"/>
          <w:lang w:eastAsia="fr-FR"/>
        </w:rPr>
        <w:t>d’</w:t>
      </w:r>
      <w:proofErr w:type="spellStart"/>
      <w:r w:rsidRPr="002670DD">
        <w:rPr>
          <w:rFonts w:ascii="Trebuchet MS" w:eastAsia="Times New Roman" w:hAnsi="Trebuchet MS" w:cs="Times New Roman"/>
          <w:b/>
          <w:bCs/>
          <w:color w:val="2F3025"/>
          <w:sz w:val="18"/>
          <w:szCs w:val="18"/>
          <w:lang w:eastAsia="fr-FR"/>
        </w:rPr>
        <w:t>Optim</w:t>
      </w:r>
      <w:proofErr w:type="spellEnd"/>
      <w:r w:rsidRPr="002670DD">
        <w:rPr>
          <w:rFonts w:ascii="Trebuchet MS" w:eastAsia="Times New Roman" w:hAnsi="Trebuchet MS" w:cs="Times New Roman"/>
          <w:b/>
          <w:bCs/>
          <w:color w:val="2F3025"/>
          <w:sz w:val="18"/>
          <w:szCs w:val="18"/>
          <w:lang w:eastAsia="fr-FR"/>
        </w:rPr>
        <w:t xml:space="preserve"> service Action Social </w:t>
      </w:r>
      <w:proofErr w:type="gramStart"/>
      <w:r w:rsidRPr="002670DD">
        <w:rPr>
          <w:rFonts w:ascii="Trebuchet MS" w:eastAsia="Times New Roman" w:hAnsi="Trebuchet MS" w:cs="Times New Roman"/>
          <w:b/>
          <w:bCs/>
          <w:color w:val="2F3025"/>
          <w:sz w:val="18"/>
          <w:szCs w:val="18"/>
          <w:lang w:eastAsia="fr-FR"/>
        </w:rPr>
        <w:t xml:space="preserve">SNCF </w:t>
      </w:r>
      <w:r w:rsidRPr="00C85030">
        <w:rPr>
          <w:rFonts w:ascii="Trebuchet MS" w:eastAsia="Times New Roman" w:hAnsi="Trebuchet MS" w:cs="Times New Roman"/>
          <w:b/>
          <w:bCs/>
          <w:color w:val="2F3025"/>
          <w:sz w:val="18"/>
          <w:szCs w:val="18"/>
          <w:lang w:eastAsia="fr-FR"/>
        </w:rPr>
        <w:t>,</w:t>
      </w:r>
      <w:proofErr w:type="gramEnd"/>
      <w:r w:rsidRPr="00C85030">
        <w:rPr>
          <w:rFonts w:ascii="Trebuchet MS" w:eastAsia="Times New Roman" w:hAnsi="Trebuchet MS" w:cs="Times New Roman"/>
          <w:b/>
          <w:bCs/>
          <w:color w:val="2F3025"/>
          <w:sz w:val="18"/>
          <w:szCs w:val="18"/>
          <w:lang w:eastAsia="fr-FR"/>
        </w:rPr>
        <w:t xml:space="preserve"> </w:t>
      </w:r>
      <w:r w:rsidRPr="00C85030">
        <w:rPr>
          <w:rFonts w:ascii="Trebuchet MS" w:eastAsia="Times New Roman" w:hAnsi="Trebuchet MS" w:cs="Times New Roman"/>
          <w:color w:val="2F3025"/>
          <w:sz w:val="18"/>
          <w:szCs w:val="18"/>
          <w:lang w:eastAsia="fr-FR"/>
        </w:rPr>
        <w:t>le directeur médical aura la responsabilité de l’organisation du suivi médical des enfants et adolescents accueillis, et sera le garant des projets de soins élaborés en équipe pluridisciplinaire, de leur mise en œuvre et de leur suivi.</w:t>
      </w:r>
    </w:p>
    <w:p w:rsidR="00C85030" w:rsidRPr="00C85030" w:rsidRDefault="00C85030" w:rsidP="00C85030">
      <w:pPr>
        <w:shd w:val="clear" w:color="auto" w:fill="FFFFFF"/>
        <w:spacing w:after="210" w:line="240" w:lineRule="auto"/>
        <w:textAlignment w:val="baseline"/>
        <w:rPr>
          <w:rFonts w:ascii="Trebuchet MS" w:eastAsia="Times New Roman" w:hAnsi="Trebuchet MS" w:cs="Times New Roman"/>
          <w:color w:val="2F3025"/>
          <w:sz w:val="18"/>
          <w:szCs w:val="18"/>
          <w:lang w:eastAsia="fr-FR"/>
        </w:rPr>
      </w:pPr>
      <w:r w:rsidRPr="00C85030">
        <w:rPr>
          <w:rFonts w:ascii="Trebuchet MS" w:eastAsia="Times New Roman" w:hAnsi="Trebuchet MS" w:cs="Times New Roman"/>
          <w:color w:val="2F3025"/>
          <w:sz w:val="18"/>
          <w:szCs w:val="18"/>
          <w:lang w:eastAsia="fr-FR"/>
        </w:rPr>
        <w:t xml:space="preserve">Il / elle sera le garant de l’éthique du CMPP en direction des jeunes et de leurs familles, déployée dans le projet d’établissement. Il/elle animera une équipe pluridisciplinaire de </w:t>
      </w:r>
      <w:r w:rsidR="002670DD">
        <w:rPr>
          <w:rFonts w:ascii="Trebuchet MS" w:eastAsia="Times New Roman" w:hAnsi="Trebuchet MS" w:cs="Times New Roman"/>
          <w:color w:val="2F3025"/>
          <w:sz w:val="18"/>
          <w:szCs w:val="18"/>
          <w:lang w:eastAsia="fr-FR"/>
        </w:rPr>
        <w:t>6</w:t>
      </w:r>
      <w:r w:rsidRPr="00C85030">
        <w:rPr>
          <w:rFonts w:ascii="Trebuchet MS" w:eastAsia="Times New Roman" w:hAnsi="Trebuchet MS" w:cs="Times New Roman"/>
          <w:color w:val="2F3025"/>
          <w:sz w:val="18"/>
          <w:szCs w:val="18"/>
          <w:lang w:eastAsia="fr-FR"/>
        </w:rPr>
        <w:t xml:space="preserve"> personnes </w:t>
      </w:r>
      <w:r>
        <w:rPr>
          <w:rFonts w:ascii="Trebuchet MS" w:eastAsia="Times New Roman" w:hAnsi="Trebuchet MS" w:cs="Times New Roman"/>
          <w:color w:val="2F3025"/>
          <w:sz w:val="18"/>
          <w:szCs w:val="18"/>
          <w:lang w:eastAsia="fr-FR"/>
        </w:rPr>
        <w:t xml:space="preserve">environ </w:t>
      </w:r>
      <w:proofErr w:type="gramStart"/>
      <w:r>
        <w:rPr>
          <w:rFonts w:ascii="Trebuchet MS" w:eastAsia="Times New Roman" w:hAnsi="Trebuchet MS" w:cs="Times New Roman"/>
          <w:color w:val="2F3025"/>
          <w:sz w:val="18"/>
          <w:szCs w:val="18"/>
          <w:lang w:eastAsia="fr-FR"/>
        </w:rPr>
        <w:t>( 2</w:t>
      </w:r>
      <w:proofErr w:type="gramEnd"/>
      <w:r>
        <w:rPr>
          <w:rFonts w:ascii="Trebuchet MS" w:eastAsia="Times New Roman" w:hAnsi="Trebuchet MS" w:cs="Times New Roman"/>
          <w:color w:val="2F3025"/>
          <w:sz w:val="18"/>
          <w:szCs w:val="18"/>
          <w:lang w:eastAsia="fr-FR"/>
        </w:rPr>
        <w:t xml:space="preserve"> psychologue</w:t>
      </w:r>
      <w:r w:rsidR="002670DD">
        <w:rPr>
          <w:rFonts w:ascii="Trebuchet MS" w:eastAsia="Times New Roman" w:hAnsi="Trebuchet MS" w:cs="Times New Roman"/>
          <w:color w:val="2F3025"/>
          <w:sz w:val="18"/>
          <w:szCs w:val="18"/>
          <w:lang w:eastAsia="fr-FR"/>
        </w:rPr>
        <w:t xml:space="preserve">s, 1 orthophoniste, 1 psychomotricien , 1 secrétaire , 1 responsable administratif) </w:t>
      </w:r>
    </w:p>
    <w:p w:rsidR="00C85030" w:rsidRPr="00C85030" w:rsidRDefault="00C85030" w:rsidP="00C85030">
      <w:pPr>
        <w:shd w:val="clear" w:color="auto" w:fill="FFFFFF"/>
        <w:spacing w:after="210" w:line="240" w:lineRule="auto"/>
        <w:textAlignment w:val="baseline"/>
        <w:rPr>
          <w:rFonts w:ascii="Trebuchet MS" w:eastAsia="Times New Roman" w:hAnsi="Trebuchet MS" w:cs="Times New Roman"/>
          <w:color w:val="2F3025"/>
          <w:sz w:val="18"/>
          <w:szCs w:val="18"/>
          <w:lang w:eastAsia="fr-FR"/>
        </w:rPr>
      </w:pPr>
      <w:r w:rsidRPr="00C85030">
        <w:rPr>
          <w:rFonts w:ascii="Trebuchet MS" w:eastAsia="Times New Roman" w:hAnsi="Trebuchet MS" w:cs="Times New Roman"/>
          <w:color w:val="2F3025"/>
          <w:sz w:val="18"/>
          <w:szCs w:val="18"/>
          <w:lang w:eastAsia="fr-FR"/>
        </w:rPr>
        <w:t xml:space="preserve">Il / elle partagera la codirection de l’établissement avec le </w:t>
      </w:r>
      <w:r w:rsidR="002670DD">
        <w:rPr>
          <w:rFonts w:ascii="Trebuchet MS" w:eastAsia="Times New Roman" w:hAnsi="Trebuchet MS" w:cs="Times New Roman"/>
          <w:color w:val="2F3025"/>
          <w:sz w:val="18"/>
          <w:szCs w:val="18"/>
          <w:lang w:eastAsia="fr-FR"/>
        </w:rPr>
        <w:t>responsable</w:t>
      </w:r>
      <w:r w:rsidRPr="00C85030">
        <w:rPr>
          <w:rFonts w:ascii="Trebuchet MS" w:eastAsia="Times New Roman" w:hAnsi="Trebuchet MS" w:cs="Times New Roman"/>
          <w:color w:val="2F3025"/>
          <w:sz w:val="18"/>
          <w:szCs w:val="18"/>
          <w:lang w:eastAsia="fr-FR"/>
        </w:rPr>
        <w:t xml:space="preserve"> administratif, ce dernier intervenant uniquement sur les aspects institutionnels, administratifs et financiers de la vie de l’établissement. Dans ce cadre, il / elle travaillera de concert avec le directeur administratif pour participer à l’élaboration ainsi qu’au suivi du projet d’établissement, à l’organisation d’évènements institutionnels (réunions d’équipes, journées cliniques, plan de formation…), et à l’animation du réseau de partenaires.</w:t>
      </w:r>
    </w:p>
    <w:p w:rsidR="00C85030" w:rsidRPr="00C85030" w:rsidRDefault="00C85030" w:rsidP="00C85030">
      <w:pPr>
        <w:shd w:val="clear" w:color="auto" w:fill="FFFFFF"/>
        <w:spacing w:after="210" w:line="240" w:lineRule="auto"/>
        <w:textAlignment w:val="baseline"/>
        <w:rPr>
          <w:rFonts w:ascii="Trebuchet MS" w:eastAsia="Times New Roman" w:hAnsi="Trebuchet MS" w:cs="Times New Roman"/>
          <w:color w:val="2F3025"/>
          <w:sz w:val="18"/>
          <w:szCs w:val="18"/>
          <w:lang w:eastAsia="fr-FR"/>
        </w:rPr>
      </w:pPr>
      <w:r w:rsidRPr="00C85030">
        <w:rPr>
          <w:rFonts w:ascii="Trebuchet MS" w:eastAsia="Times New Roman" w:hAnsi="Trebuchet MS" w:cs="Times New Roman"/>
          <w:color w:val="2F3025"/>
          <w:sz w:val="18"/>
          <w:szCs w:val="18"/>
          <w:lang w:eastAsia="fr-FR"/>
        </w:rPr>
        <w:t>Le médecin psychiatre/pédopsychiatre assure les consultations d’admission et de suivi des enfants et adolescents de sa file active.</w:t>
      </w:r>
    </w:p>
    <w:p w:rsidR="00C85030" w:rsidRPr="00C85030" w:rsidRDefault="00C85030" w:rsidP="00C85030">
      <w:pPr>
        <w:shd w:val="clear" w:color="auto" w:fill="FFFFFF"/>
        <w:spacing w:after="210" w:line="240" w:lineRule="auto"/>
        <w:textAlignment w:val="baseline"/>
        <w:rPr>
          <w:rFonts w:ascii="Trebuchet MS" w:eastAsia="Times New Roman" w:hAnsi="Trebuchet MS" w:cs="Times New Roman"/>
          <w:color w:val="2F3025"/>
          <w:sz w:val="18"/>
          <w:szCs w:val="18"/>
          <w:lang w:eastAsia="fr-FR"/>
        </w:rPr>
      </w:pPr>
      <w:r w:rsidRPr="00C85030">
        <w:rPr>
          <w:rFonts w:ascii="Trebuchet MS" w:eastAsia="Times New Roman" w:hAnsi="Trebuchet MS" w:cs="Times New Roman"/>
          <w:color w:val="2F3025"/>
          <w:sz w:val="18"/>
          <w:szCs w:val="18"/>
          <w:lang w:eastAsia="fr-FR"/>
        </w:rPr>
        <w:t>Les enfants sont reçus au moins une fois par an et à une fréquence ajustée en fonction de leur état de santé psychique et de leur projet de soin.</w:t>
      </w:r>
    </w:p>
    <w:p w:rsidR="00C85030" w:rsidRPr="00C85030" w:rsidRDefault="00C85030" w:rsidP="00C85030">
      <w:pPr>
        <w:shd w:val="clear" w:color="auto" w:fill="FFFFFF"/>
        <w:spacing w:after="210" w:line="240" w:lineRule="auto"/>
        <w:textAlignment w:val="baseline"/>
        <w:rPr>
          <w:rFonts w:ascii="Trebuchet MS" w:eastAsia="Times New Roman" w:hAnsi="Trebuchet MS" w:cs="Times New Roman"/>
          <w:color w:val="2F3025"/>
          <w:sz w:val="18"/>
          <w:szCs w:val="18"/>
          <w:lang w:eastAsia="fr-FR"/>
        </w:rPr>
      </w:pPr>
      <w:r w:rsidRPr="00C85030">
        <w:rPr>
          <w:rFonts w:ascii="Trebuchet MS" w:eastAsia="Times New Roman" w:hAnsi="Trebuchet MS" w:cs="Times New Roman"/>
          <w:color w:val="2F3025"/>
          <w:sz w:val="18"/>
          <w:szCs w:val="18"/>
          <w:lang w:eastAsia="fr-FR"/>
        </w:rPr>
        <w:t xml:space="preserve">Le médecin psychiatre/pédopsychiatre coordonne l’évaluation pluridisciplinaire initiale ainsi que toute réévaluation ; il assure le diagnostic, gouverne l’élaboration du projet de soin et de ses avenants et prescrit </w:t>
      </w:r>
      <w:proofErr w:type="gramStart"/>
      <w:r w:rsidRPr="00C85030">
        <w:rPr>
          <w:rFonts w:ascii="Trebuchet MS" w:eastAsia="Times New Roman" w:hAnsi="Trebuchet MS" w:cs="Times New Roman"/>
          <w:color w:val="2F3025"/>
          <w:sz w:val="18"/>
          <w:szCs w:val="18"/>
          <w:lang w:eastAsia="fr-FR"/>
        </w:rPr>
        <w:t>tous</w:t>
      </w:r>
      <w:proofErr w:type="gramEnd"/>
      <w:r w:rsidRPr="00C85030">
        <w:rPr>
          <w:rFonts w:ascii="Trebuchet MS" w:eastAsia="Times New Roman" w:hAnsi="Trebuchet MS" w:cs="Times New Roman"/>
          <w:color w:val="2F3025"/>
          <w:sz w:val="18"/>
          <w:szCs w:val="18"/>
          <w:lang w:eastAsia="fr-FR"/>
        </w:rPr>
        <w:t xml:space="preserve"> les soins réalisés au CMPP.</w:t>
      </w:r>
    </w:p>
    <w:p w:rsidR="00C85030" w:rsidRPr="00C85030" w:rsidRDefault="00C85030" w:rsidP="00C85030">
      <w:pPr>
        <w:shd w:val="clear" w:color="auto" w:fill="FFFFFF"/>
        <w:spacing w:after="210" w:line="240" w:lineRule="auto"/>
        <w:textAlignment w:val="baseline"/>
        <w:rPr>
          <w:rFonts w:ascii="Trebuchet MS" w:eastAsia="Times New Roman" w:hAnsi="Trebuchet MS" w:cs="Times New Roman"/>
          <w:color w:val="2F3025"/>
          <w:sz w:val="18"/>
          <w:szCs w:val="18"/>
          <w:lang w:eastAsia="fr-FR"/>
        </w:rPr>
      </w:pPr>
      <w:r w:rsidRPr="00C85030">
        <w:rPr>
          <w:rFonts w:ascii="Trebuchet MS" w:eastAsia="Times New Roman" w:hAnsi="Trebuchet MS" w:cs="Times New Roman"/>
          <w:color w:val="2F3025"/>
          <w:sz w:val="18"/>
          <w:szCs w:val="18"/>
          <w:lang w:eastAsia="fr-FR"/>
        </w:rPr>
        <w:t>Il / elle est responsable du parcours du patient tout au long de sa prise en charge au CMPP. Il travaille avec l’ensemble des professionnels du CMPP (psychologues, psychomotriciennes, orthophonistes, secrétaires, direction) et il bénéficie d’une collaboration rapprochée avec une petite équipe dédiée, positionnée prioritairement lors de la phase diagnostique et pour les situations nécessitant des échanges soutenus entre professionnels.</w:t>
      </w:r>
    </w:p>
    <w:p w:rsidR="00C85030" w:rsidRPr="00C85030" w:rsidRDefault="00C85030" w:rsidP="00C85030">
      <w:pPr>
        <w:shd w:val="clear" w:color="auto" w:fill="FFFFFF"/>
        <w:spacing w:after="210" w:line="240" w:lineRule="auto"/>
        <w:textAlignment w:val="baseline"/>
        <w:rPr>
          <w:rFonts w:ascii="Trebuchet MS" w:eastAsia="Times New Roman" w:hAnsi="Trebuchet MS" w:cs="Times New Roman"/>
          <w:color w:val="2F3025"/>
          <w:sz w:val="18"/>
          <w:szCs w:val="18"/>
          <w:lang w:eastAsia="fr-FR"/>
        </w:rPr>
      </w:pPr>
      <w:r w:rsidRPr="00C85030">
        <w:rPr>
          <w:rFonts w:ascii="Trebuchet MS" w:eastAsia="Times New Roman" w:hAnsi="Trebuchet MS" w:cs="Times New Roman"/>
          <w:color w:val="2F3025"/>
          <w:sz w:val="18"/>
          <w:szCs w:val="18"/>
          <w:lang w:eastAsia="fr-FR"/>
        </w:rPr>
        <w:t xml:space="preserve">Rémunération : </w:t>
      </w:r>
      <w:r w:rsidR="002670DD">
        <w:rPr>
          <w:rFonts w:ascii="Trebuchet MS" w:eastAsia="Times New Roman" w:hAnsi="Trebuchet MS" w:cs="Times New Roman"/>
          <w:color w:val="2F3025"/>
          <w:sz w:val="18"/>
          <w:szCs w:val="18"/>
          <w:lang w:eastAsia="fr-FR"/>
        </w:rPr>
        <w:t xml:space="preserve">voir en fonction diplôme et ancienneté </w:t>
      </w:r>
    </w:p>
    <w:p w:rsidR="00C85030" w:rsidRPr="00C85030" w:rsidRDefault="00C85030" w:rsidP="00C85030">
      <w:pPr>
        <w:shd w:val="clear" w:color="auto" w:fill="FFFFFF"/>
        <w:spacing w:after="210" w:line="240" w:lineRule="auto"/>
        <w:textAlignment w:val="baseline"/>
        <w:rPr>
          <w:rFonts w:ascii="Trebuchet MS" w:eastAsia="Times New Roman" w:hAnsi="Trebuchet MS" w:cs="Times New Roman"/>
          <w:color w:val="2F3025"/>
          <w:sz w:val="18"/>
          <w:szCs w:val="18"/>
          <w:lang w:eastAsia="fr-FR"/>
        </w:rPr>
      </w:pPr>
      <w:r w:rsidRPr="00C85030">
        <w:rPr>
          <w:rFonts w:ascii="Trebuchet MS" w:eastAsia="Times New Roman" w:hAnsi="Trebuchet MS" w:cs="Times New Roman"/>
          <w:color w:val="2F3025"/>
          <w:sz w:val="18"/>
          <w:szCs w:val="18"/>
          <w:lang w:eastAsia="fr-FR"/>
        </w:rPr>
        <w:t>Répartition du temps de travail :</w:t>
      </w:r>
      <w:r w:rsidRPr="00C85030">
        <w:rPr>
          <w:rFonts w:ascii="Trebuchet MS" w:eastAsia="Times New Roman" w:hAnsi="Trebuchet MS" w:cs="Times New Roman"/>
          <w:color w:val="2F3025"/>
          <w:sz w:val="18"/>
          <w:szCs w:val="18"/>
          <w:lang w:eastAsia="fr-FR"/>
        </w:rPr>
        <w:br/>
      </w:r>
      <w:r w:rsidR="005977C0">
        <w:rPr>
          <w:rFonts w:ascii="Trebuchet MS" w:eastAsia="Times New Roman" w:hAnsi="Trebuchet MS" w:cs="Times New Roman"/>
          <w:noProof/>
          <w:color w:val="2F3025"/>
          <w:sz w:val="18"/>
          <w:szCs w:val="18"/>
          <w:lang w:eastAsia="fr-FR"/>
        </w:rPr>
      </w:r>
      <w:r w:rsidR="005977C0">
        <w:rPr>
          <w:rFonts w:ascii="Trebuchet MS" w:eastAsia="Times New Roman" w:hAnsi="Trebuchet MS" w:cs="Times New Roman"/>
          <w:noProof/>
          <w:color w:val="2F3025"/>
          <w:sz w:val="18"/>
          <w:szCs w:val="18"/>
          <w:lang w:eastAsia="fr-FR"/>
        </w:rPr>
        <w:pict>
          <v:rect id="Rectangle 2" o:spid="_x0000_s1027" alt="-" style="width:7.5pt;height:5.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" filled="f" stroked="f">
            <o:lock v:ext="edit" aspectratio="t"/>
            <w10:wrap type="none"/>
            <w10:anchorlock/>
          </v:rect>
        </w:pict>
      </w:r>
      <w:r w:rsidRPr="00C85030">
        <w:rPr>
          <w:rFonts w:ascii="Trebuchet MS" w:eastAsia="Times New Roman" w:hAnsi="Trebuchet MS" w:cs="Times New Roman"/>
          <w:color w:val="2F3025"/>
          <w:sz w:val="18"/>
          <w:szCs w:val="18"/>
          <w:lang w:eastAsia="fr-FR"/>
        </w:rPr>
        <w:t> Direction médicale : 0.1</w:t>
      </w:r>
      <w:r w:rsidR="002670DD">
        <w:rPr>
          <w:rFonts w:ascii="Trebuchet MS" w:eastAsia="Times New Roman" w:hAnsi="Trebuchet MS" w:cs="Times New Roman"/>
          <w:color w:val="2F3025"/>
          <w:sz w:val="18"/>
          <w:szCs w:val="18"/>
          <w:lang w:eastAsia="fr-FR"/>
        </w:rPr>
        <w:t>0</w:t>
      </w:r>
      <w:r w:rsidRPr="00C85030">
        <w:rPr>
          <w:rFonts w:ascii="Trebuchet MS" w:eastAsia="Times New Roman" w:hAnsi="Trebuchet MS" w:cs="Times New Roman"/>
          <w:color w:val="2F3025"/>
          <w:sz w:val="18"/>
          <w:szCs w:val="18"/>
          <w:lang w:eastAsia="fr-FR"/>
        </w:rPr>
        <w:t xml:space="preserve"> ETP</w:t>
      </w:r>
      <w:r w:rsidRPr="00C85030">
        <w:rPr>
          <w:rFonts w:ascii="Trebuchet MS" w:eastAsia="Times New Roman" w:hAnsi="Trebuchet MS" w:cs="Times New Roman"/>
          <w:color w:val="2F3025"/>
          <w:sz w:val="18"/>
          <w:szCs w:val="18"/>
          <w:lang w:eastAsia="fr-FR"/>
        </w:rPr>
        <w:br/>
      </w:r>
      <w:r w:rsidR="005977C0">
        <w:rPr>
          <w:rFonts w:ascii="Trebuchet MS" w:eastAsia="Times New Roman" w:hAnsi="Trebuchet MS" w:cs="Times New Roman"/>
          <w:noProof/>
          <w:color w:val="2F3025"/>
          <w:sz w:val="18"/>
          <w:szCs w:val="18"/>
          <w:lang w:eastAsia="fr-FR"/>
        </w:rPr>
      </w:r>
      <w:r w:rsidR="005977C0">
        <w:rPr>
          <w:rFonts w:ascii="Trebuchet MS" w:eastAsia="Times New Roman" w:hAnsi="Trebuchet MS" w:cs="Times New Roman"/>
          <w:noProof/>
          <w:color w:val="2F3025"/>
          <w:sz w:val="18"/>
          <w:szCs w:val="18"/>
          <w:lang w:eastAsia="fr-FR"/>
        </w:rPr>
        <w:pict>
          <v:rect id="Rectangle 1" o:spid="_x0000_s1026" alt="-" style="width:7.5pt;height:5.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" filled="f" stroked="f">
            <o:lock v:ext="edit" aspectratio="t"/>
            <w10:wrap type="none"/>
            <w10:anchorlock/>
          </v:rect>
        </w:pict>
      </w:r>
      <w:r w:rsidRPr="00C85030">
        <w:rPr>
          <w:rFonts w:ascii="Trebuchet MS" w:eastAsia="Times New Roman" w:hAnsi="Trebuchet MS" w:cs="Times New Roman"/>
          <w:color w:val="2F3025"/>
          <w:sz w:val="18"/>
          <w:szCs w:val="18"/>
          <w:lang w:eastAsia="fr-FR"/>
        </w:rPr>
        <w:t> Activité clinique : 0.</w:t>
      </w:r>
      <w:r w:rsidR="002670DD">
        <w:rPr>
          <w:rFonts w:ascii="Trebuchet MS" w:eastAsia="Times New Roman" w:hAnsi="Trebuchet MS" w:cs="Times New Roman"/>
          <w:color w:val="2F3025"/>
          <w:sz w:val="18"/>
          <w:szCs w:val="18"/>
          <w:lang w:eastAsia="fr-FR"/>
        </w:rPr>
        <w:t>15</w:t>
      </w:r>
      <w:r w:rsidRPr="00C85030">
        <w:rPr>
          <w:rFonts w:ascii="Trebuchet MS" w:eastAsia="Times New Roman" w:hAnsi="Trebuchet MS" w:cs="Times New Roman"/>
          <w:color w:val="2F3025"/>
          <w:sz w:val="18"/>
          <w:szCs w:val="18"/>
          <w:lang w:eastAsia="fr-FR"/>
        </w:rPr>
        <w:t xml:space="preserve"> ETP</w:t>
      </w:r>
      <w:r w:rsidR="002670DD">
        <w:rPr>
          <w:rFonts w:ascii="Trebuchet MS" w:eastAsia="Times New Roman" w:hAnsi="Trebuchet MS" w:cs="Times New Roman"/>
          <w:color w:val="2F3025"/>
          <w:sz w:val="18"/>
          <w:szCs w:val="18"/>
          <w:lang w:eastAsia="fr-FR"/>
        </w:rPr>
        <w:t xml:space="preserve"> à 0.25 ETP  </w:t>
      </w:r>
    </w:p>
    <w:p w:rsidR="00C85030" w:rsidRPr="00C85030" w:rsidRDefault="00C85030" w:rsidP="00C85030">
      <w:pPr>
        <w:shd w:val="clear" w:color="auto" w:fill="FFFFFF"/>
        <w:spacing w:after="0" w:line="240" w:lineRule="auto"/>
        <w:textAlignment w:val="baseline"/>
        <w:rPr>
          <w:rFonts w:ascii="Trebuchet MS" w:eastAsia="Times New Roman" w:hAnsi="Trebuchet MS" w:cs="Times New Roman"/>
          <w:color w:val="2F3025"/>
          <w:sz w:val="18"/>
          <w:szCs w:val="18"/>
          <w:lang w:eastAsia="fr-FR"/>
        </w:rPr>
      </w:pPr>
      <w:r w:rsidRPr="00C85030">
        <w:rPr>
          <w:rFonts w:ascii="inherit" w:eastAsia="Times New Roman" w:hAnsi="inherit" w:cs="Times New Roman"/>
          <w:b/>
          <w:bCs/>
          <w:color w:val="2F3025"/>
          <w:sz w:val="18"/>
          <w:szCs w:val="18"/>
          <w:bdr w:val="none" w:sz="0" w:space="0" w:color="auto" w:frame="1"/>
          <w:lang w:eastAsia="fr-FR"/>
        </w:rPr>
        <w:br/>
        <w:t>Pour faire acte de candidature, merci d’adresser votre curriculum vitae </w:t>
      </w:r>
      <w:r w:rsidRPr="00C85030">
        <w:rPr>
          <w:rFonts w:ascii="Trebuchet MS" w:eastAsia="Times New Roman" w:hAnsi="Trebuchet MS" w:cs="Times New Roman"/>
          <w:color w:val="2F3025"/>
          <w:sz w:val="18"/>
          <w:szCs w:val="18"/>
          <w:lang w:eastAsia="fr-FR"/>
        </w:rPr>
        <w:t>(faire référence au numéro de l’offre) :</w:t>
      </w:r>
    </w:p>
    <w:p w:rsidR="00C85030" w:rsidRPr="00C85030" w:rsidRDefault="002670DD" w:rsidP="00C85030">
      <w:pPr>
        <w:shd w:val="clear" w:color="auto" w:fill="FFFFFF"/>
        <w:spacing w:after="0" w:line="240" w:lineRule="auto"/>
        <w:textAlignment w:val="baseline"/>
        <w:rPr>
          <w:rFonts w:ascii="inherit" w:eastAsia="Times New Roman" w:hAnsi="inherit" w:cs="Times New Roman"/>
          <w:color w:val="F39000"/>
          <w:sz w:val="21"/>
          <w:szCs w:val="21"/>
          <w:lang w:eastAsia="fr-FR"/>
        </w:rPr>
      </w:pPr>
      <w:r>
        <w:rPr>
          <w:rFonts w:ascii="inherit" w:eastAsia="Times New Roman" w:hAnsi="inherit" w:cs="Times New Roman"/>
          <w:color w:val="F39000"/>
          <w:sz w:val="21"/>
          <w:szCs w:val="21"/>
          <w:lang w:eastAsia="fr-FR"/>
        </w:rPr>
        <w:t>Responsable Nationale Action Sociale SNCF Pôle familles : DENIS Delphine</w:t>
      </w:r>
    </w:p>
    <w:p w:rsidR="00C85030" w:rsidRPr="00C85030" w:rsidRDefault="005977C0" w:rsidP="00C85030">
      <w:pPr>
        <w:shd w:val="clear" w:color="auto" w:fill="FFFFFF"/>
        <w:spacing w:line="240" w:lineRule="auto"/>
        <w:textAlignment w:val="baseline"/>
        <w:rPr>
          <w:rFonts w:ascii="inherit" w:eastAsia="Times New Roman" w:hAnsi="inherit" w:cs="Times New Roman"/>
          <w:color w:val="F39000"/>
          <w:sz w:val="21"/>
          <w:szCs w:val="21"/>
          <w:lang w:eastAsia="fr-FR"/>
        </w:rPr>
      </w:pPr>
      <w:hyperlink r:id="rId7" w:history="1">
        <w:r w:rsidR="002670DD">
          <w:rPr>
            <w:rFonts w:ascii="inherit" w:eastAsia="Times New Roman" w:hAnsi="inherit" w:cs="Times New Roman"/>
            <w:color w:val="88BD23"/>
            <w:sz w:val="21"/>
            <w:szCs w:val="21"/>
            <w:u w:val="single"/>
            <w:bdr w:val="none" w:sz="0" w:space="0" w:color="auto" w:frame="1"/>
            <w:lang w:eastAsia="fr-FR"/>
          </w:rPr>
          <w:t>delphine.denis@sncf.fr</w:t>
        </w:r>
      </w:hyperlink>
    </w:p>
    <w:p w:rsidR="007A33FD" w:rsidRDefault="007A33FD"/>
    <w:sectPr w:rsidR="007A33FD" w:rsidSect="005977C0">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699" w:rsidRDefault="001B0699" w:rsidP="002670DD">
      <w:pPr>
        <w:spacing w:after="0" w:line="240" w:lineRule="auto"/>
      </w:pPr>
      <w:r>
        <w:separator/>
      </w:r>
    </w:p>
  </w:endnote>
  <w:endnote w:type="continuationSeparator" w:id="0">
    <w:p w:rsidR="001B0699" w:rsidRDefault="001B0699" w:rsidP="00267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nherit">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0DD" w:rsidRDefault="005977C0">
    <w:pPr>
      <w:pStyle w:val="Pieddepage"/>
    </w:pPr>
    <w:r>
      <w:rPr>
        <w:noProof/>
      </w:rPr>
      <w:pict>
        <v:shapetype id="_x0000_t202" coordsize="21600,21600" o:spt="202" path="m,l,21600r21600,l21600,xe">
          <v:stroke joinstyle="miter"/>
          <v:path gradientshapeok="t" o:connecttype="rect"/>
        </v:shapetype>
        <v:shape id="MSIPCM21e34f219046924a2a1a6597" o:spid="_x0000_s4097" type="#_x0000_t202" alt="{&quot;HashCode&quot;:725156092,&quot;Height&quot;:841.0,&quot;Width&quot;:595.0,&quot;Placement&quot;:&quot;Footer&quot;,&quot;Index&quot;:&quot;Primary&quot;,&quot;Section&quot;:1,&quot;Top&quot;:0.0,&quot;Left&quot;:0.0}" style="position:absolute;margin-left:0;margin-top:805.35pt;width:595.3pt;height:21.5pt;z-index:25165926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" o:allowincell="f" filled="f" stroked="f" strokeweight=".5pt">
          <v:fill o:detectmouseclick="t"/>
          <v:textbox inset="20pt,0,,0">
            <w:txbxContent>
              <w:p w:rsidR="002670DD" w:rsidRPr="002670DD" w:rsidRDefault="002670DD" w:rsidP="002670DD">
                <w:pPr>
                  <w:spacing w:after="0"/>
                  <w:rPr>
                    <w:rFonts w:ascii="Calibri" w:hAnsi="Calibri"/>
                    <w:color w:val="008000"/>
                    <w:sz w:val="20"/>
                  </w:rPr>
                </w:pPr>
                <w:r w:rsidRPr="002670DD">
                  <w:rPr>
                    <w:rFonts w:ascii="Calibri" w:hAnsi="Calibri"/>
                    <w:color w:val="008000"/>
                    <w:sz w:val="20"/>
                  </w:rPr>
                  <w:t>Interne</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699" w:rsidRDefault="001B0699" w:rsidP="002670DD">
      <w:pPr>
        <w:spacing w:after="0" w:line="240" w:lineRule="auto"/>
      </w:pPr>
      <w:r>
        <w:separator/>
      </w:r>
    </w:p>
  </w:footnote>
  <w:footnote w:type="continuationSeparator" w:id="0">
    <w:p w:rsidR="001B0699" w:rsidRDefault="001B0699" w:rsidP="002670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53039"/>
    <w:multiLevelType w:val="multilevel"/>
    <w:tmpl w:val="4EE65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C85030"/>
    <w:rsid w:val="001B0699"/>
    <w:rsid w:val="002670DD"/>
    <w:rsid w:val="00490AFE"/>
    <w:rsid w:val="005977C0"/>
    <w:rsid w:val="007A33FD"/>
    <w:rsid w:val="008C18DD"/>
    <w:rsid w:val="00C850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7C0"/>
  </w:style>
  <w:style w:type="paragraph" w:styleId="Titre5">
    <w:name w:val="heading 5"/>
    <w:basedOn w:val="Normal"/>
    <w:link w:val="Titre5Car"/>
    <w:uiPriority w:val="9"/>
    <w:qFormat/>
    <w:rsid w:val="00C85030"/>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C85030"/>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C85030"/>
    <w:rPr>
      <w:b/>
      <w:bCs/>
    </w:rPr>
  </w:style>
  <w:style w:type="paragraph" w:styleId="NormalWeb">
    <w:name w:val="Normal (Web)"/>
    <w:basedOn w:val="Normal"/>
    <w:uiPriority w:val="99"/>
    <w:semiHidden/>
    <w:unhideWhenUsed/>
    <w:rsid w:val="00C8503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85030"/>
    <w:rPr>
      <w:color w:val="0000FF"/>
      <w:u w:val="single"/>
    </w:rPr>
  </w:style>
  <w:style w:type="paragraph" w:styleId="En-tte">
    <w:name w:val="header"/>
    <w:basedOn w:val="Normal"/>
    <w:link w:val="En-tteCar"/>
    <w:uiPriority w:val="99"/>
    <w:unhideWhenUsed/>
    <w:rsid w:val="002670DD"/>
    <w:pPr>
      <w:tabs>
        <w:tab w:val="center" w:pos="4536"/>
        <w:tab w:val="right" w:pos="9072"/>
      </w:tabs>
      <w:spacing w:after="0" w:line="240" w:lineRule="auto"/>
    </w:pPr>
  </w:style>
  <w:style w:type="character" w:customStyle="1" w:styleId="En-tteCar">
    <w:name w:val="En-tête Car"/>
    <w:basedOn w:val="Policepardfaut"/>
    <w:link w:val="En-tte"/>
    <w:uiPriority w:val="99"/>
    <w:rsid w:val="002670DD"/>
  </w:style>
  <w:style w:type="paragraph" w:styleId="Pieddepage">
    <w:name w:val="footer"/>
    <w:basedOn w:val="Normal"/>
    <w:link w:val="PieddepageCar"/>
    <w:uiPriority w:val="99"/>
    <w:unhideWhenUsed/>
    <w:rsid w:val="002670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70DD"/>
  </w:style>
</w:styles>
</file>

<file path=word/webSettings.xml><?xml version="1.0" encoding="utf-8"?>
<w:webSettings xmlns:r="http://schemas.openxmlformats.org/officeDocument/2006/relationships" xmlns:w="http://schemas.openxmlformats.org/wordprocessingml/2006/main">
  <w:divs>
    <w:div w:id="1680040141">
      <w:bodyDiv w:val="1"/>
      <w:marLeft w:val="0"/>
      <w:marRight w:val="0"/>
      <w:marTop w:val="0"/>
      <w:marBottom w:val="0"/>
      <w:divBdr>
        <w:top w:val="none" w:sz="0" w:space="0" w:color="auto"/>
        <w:left w:val="none" w:sz="0" w:space="0" w:color="auto"/>
        <w:bottom w:val="none" w:sz="0" w:space="0" w:color="auto"/>
        <w:right w:val="none" w:sz="0" w:space="0" w:color="auto"/>
      </w:divBdr>
    </w:div>
    <w:div w:id="2074815894">
      <w:bodyDiv w:val="1"/>
      <w:marLeft w:val="0"/>
      <w:marRight w:val="0"/>
      <w:marTop w:val="0"/>
      <w:marBottom w:val="0"/>
      <w:divBdr>
        <w:top w:val="none" w:sz="0" w:space="0" w:color="auto"/>
        <w:left w:val="none" w:sz="0" w:space="0" w:color="auto"/>
        <w:bottom w:val="none" w:sz="0" w:space="0" w:color="auto"/>
        <w:right w:val="none" w:sz="0" w:space="0" w:color="auto"/>
      </w:divBdr>
      <w:divsChild>
        <w:div w:id="507721993">
          <w:marLeft w:val="480"/>
          <w:marRight w:val="480"/>
          <w:marTop w:val="240"/>
          <w:marBottom w:val="240"/>
          <w:divBdr>
            <w:top w:val="single" w:sz="6" w:space="9" w:color="8F90C5"/>
            <w:left w:val="single" w:sz="6" w:space="9" w:color="8F90C5"/>
            <w:bottom w:val="single" w:sz="6" w:space="9" w:color="8F90C5"/>
            <w:right w:val="single" w:sz="6" w:space="9" w:color="8F90C5"/>
          </w:divBdr>
        </w:div>
        <w:div w:id="1342243023">
          <w:blockQuote w:val="1"/>
          <w:marLeft w:val="480"/>
          <w:marRight w:val="480"/>
          <w:marTop w:val="480"/>
          <w:marBottom w:val="480"/>
          <w:divBdr>
            <w:top w:val="none" w:sz="0" w:space="0" w:color="auto"/>
            <w:left w:val="single" w:sz="12" w:space="15" w:color="F39000"/>
            <w:bottom w:val="none" w:sz="0" w:space="0" w:color="auto"/>
            <w:right w:val="none" w:sz="0" w:space="0" w:color="auto"/>
          </w:divBdr>
          <w:divsChild>
            <w:div w:id="458449742">
              <w:marLeft w:val="0"/>
              <w:marRight w:val="0"/>
              <w:marTop w:val="0"/>
              <w:marBottom w:val="0"/>
              <w:divBdr>
                <w:top w:val="none" w:sz="0" w:space="0" w:color="auto"/>
                <w:left w:val="none" w:sz="0" w:space="0" w:color="auto"/>
                <w:bottom w:val="none" w:sz="0" w:space="0" w:color="auto"/>
                <w:right w:val="none" w:sz="0" w:space="0" w:color="auto"/>
              </w:divBdr>
            </w:div>
            <w:div w:id="1319386592">
              <w:marLeft w:val="0"/>
              <w:marRight w:val="0"/>
              <w:marTop w:val="0"/>
              <w:marBottom w:val="0"/>
              <w:divBdr>
                <w:top w:val="none" w:sz="0" w:space="0" w:color="auto"/>
                <w:left w:val="none" w:sz="0" w:space="0" w:color="auto"/>
                <w:bottom w:val="none" w:sz="0" w:space="0" w:color="auto"/>
                <w:right w:val="none" w:sz="0" w:space="0" w:color="auto"/>
              </w:divBdr>
            </w:div>
            <w:div w:id="1571503843">
              <w:marLeft w:val="0"/>
              <w:marRight w:val="0"/>
              <w:marTop w:val="0"/>
              <w:marBottom w:val="0"/>
              <w:divBdr>
                <w:top w:val="none" w:sz="0" w:space="0" w:color="auto"/>
                <w:left w:val="none" w:sz="0" w:space="0" w:color="auto"/>
                <w:bottom w:val="none" w:sz="0" w:space="0" w:color="auto"/>
                <w:right w:val="none" w:sz="0" w:space="0" w:color="auto"/>
              </w:divBdr>
            </w:div>
            <w:div w:id="30516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rvice.rh@acodeg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2564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Delphine (SNCF / OPTIM'SERVICES ACTION SOCIALE / DEPARTEMENT ACTION SOCIAL)</dc:creator>
  <cp:lastModifiedBy>Utilisateur</cp:lastModifiedBy>
  <cp:revision>2</cp:revision>
  <dcterms:created xsi:type="dcterms:W3CDTF">2022-11-10T09:29:00Z</dcterms:created>
  <dcterms:modified xsi:type="dcterms:W3CDTF">2022-11-10T09:29:00Z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d3f7c8-5c4b-4ab6-9486-a0a9eb08efa7_Enabled">
    <vt:lpwstr>true</vt:lpwstr>
  </property>
  <property fmtid="{D5CDD505-2E9C-101B-9397-08002B2CF9AE}" pid="3" name="MSIP_Label_c8d3f7c8-5c4b-4ab6-9486-a0a9eb08efa7_SetDate">
    <vt:lpwstr>2022-11-08T15:23:00Z</vt:lpwstr>
  </property>
  <property fmtid="{D5CDD505-2E9C-101B-9397-08002B2CF9AE}" pid="4" name="MSIP_Label_c8d3f7c8-5c4b-4ab6-9486-a0a9eb08efa7_Method">
    <vt:lpwstr>Standard</vt:lpwstr>
  </property>
  <property fmtid="{D5CDD505-2E9C-101B-9397-08002B2CF9AE}" pid="5" name="MSIP_Label_c8d3f7c8-5c4b-4ab6-9486-a0a9eb08efa7_Name">
    <vt:lpwstr>Interne - Groupe</vt:lpwstr>
  </property>
  <property fmtid="{D5CDD505-2E9C-101B-9397-08002B2CF9AE}" pid="6" name="MSIP_Label_c8d3f7c8-5c4b-4ab6-9486-a0a9eb08efa7_SiteId">
    <vt:lpwstr>4a7c8238-5799-4b16-9fc6-9ad8fce5a7d9</vt:lpwstr>
  </property>
  <property fmtid="{D5CDD505-2E9C-101B-9397-08002B2CF9AE}" pid="7" name="MSIP_Label_c8d3f7c8-5c4b-4ab6-9486-a0a9eb08efa7_ActionId">
    <vt:lpwstr>fbd8f37f-a60a-45ce-869f-07d2a020e9e4</vt:lpwstr>
  </property>
  <property fmtid="{D5CDD505-2E9C-101B-9397-08002B2CF9AE}" pid="8" name="MSIP_Label_c8d3f7c8-5c4b-4ab6-9486-a0a9eb08efa7_ContentBits">
    <vt:lpwstr>2</vt:lpwstr>
  </property>
</Properties>
</file>